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956F17B" w:rsidR="009C1C6B" w:rsidRPr="00BF31BF" w:rsidRDefault="009C1C6B" w:rsidP="003D4077">
      <w:pPr>
        <w:pStyle w:val="Titredudocument"/>
      </w:pPr>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245D712B" w14:textId="52E06054" w:rsidR="009C1C6B" w:rsidRDefault="009C1C6B" w:rsidP="00C80AC1">
      <w:pPr>
        <w:pStyle w:val="Semainedu"/>
        <w:spacing w:after="120"/>
      </w:pPr>
      <w:r w:rsidRPr="00BF31BF">
        <w:t xml:space="preserve">Semaine du </w:t>
      </w:r>
      <w:r w:rsidR="00E7013F">
        <w:t>20</w:t>
      </w:r>
      <w:r w:rsidRPr="00BF31BF">
        <w:t xml:space="preserve"> avril 2020</w:t>
      </w:r>
    </w:p>
    <w:p w14:paraId="1278FD5F" w14:textId="77777777" w:rsidR="00C80AC1" w:rsidRPr="00C80AC1" w:rsidRDefault="00C80AC1" w:rsidP="00C80AC1">
      <w:pPr>
        <w:rPr>
          <w:rFonts w:ascii="Calibri" w:eastAsia="Calibri" w:hAnsi="Calibri"/>
          <w:szCs w:val="22"/>
          <w:lang w:val="fr-CA" w:eastAsia="en-US"/>
        </w:rPr>
      </w:pPr>
      <w:r w:rsidRPr="00C80AC1">
        <w:rPr>
          <w:rFonts w:ascii="Comic Sans MS" w:eastAsia="Comic Sans MS" w:hAnsi="Comic Sans MS" w:cs="Comic Sans MS"/>
          <w:sz w:val="24"/>
          <w:lang w:val="fr" w:eastAsia="en-US"/>
        </w:rPr>
        <w:t xml:space="preserve">Chers élèves et parents, </w:t>
      </w:r>
    </w:p>
    <w:p w14:paraId="469CDF48"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Comic Sans MS" w:eastAsia="Comic Sans MS" w:hAnsi="Comic Sans MS" w:cs="Comic Sans MS"/>
          <w:sz w:val="24"/>
          <w:lang w:val="fr" w:eastAsia="en-US"/>
        </w:rPr>
        <w:t>Voici des activités que nous vous proposons.</w:t>
      </w:r>
    </w:p>
    <w:p w14:paraId="0B2EA8B9"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Comic Sans MS" w:eastAsia="Comic Sans MS" w:hAnsi="Comic Sans MS" w:cs="Comic Sans MS"/>
          <w:sz w:val="24"/>
          <w:lang w:val="fr" w:eastAsia="en-US"/>
        </w:rPr>
        <w:t>Tout d’abord, voici une petite routine que l’enfant peut faire tous les matins, en mathématiques et en français, incluant les corrigés. Voici le lien :</w:t>
      </w:r>
    </w:p>
    <w:p w14:paraId="180B7356" w14:textId="77777777" w:rsidR="00C80AC1" w:rsidRPr="00C80AC1" w:rsidRDefault="00C80AC1" w:rsidP="00C80AC1">
      <w:pPr>
        <w:numPr>
          <w:ilvl w:val="0"/>
          <w:numId w:val="42"/>
        </w:numPr>
        <w:spacing w:after="160" w:line="257" w:lineRule="auto"/>
        <w:contextualSpacing/>
        <w:rPr>
          <w:rFonts w:ascii="Cooper Black" w:eastAsia="Times New Roman" w:hAnsi="Cooper Black"/>
          <w:color w:val="0563C1"/>
          <w:sz w:val="24"/>
          <w:lang w:val="fr-CA" w:eastAsia="en-US"/>
        </w:rPr>
      </w:pPr>
      <w:hyperlink r:id="rId11">
        <w:r w:rsidRPr="00C80AC1">
          <w:rPr>
            <w:rFonts w:ascii="Cooper Black" w:eastAsia="Times New Roman" w:hAnsi="Cooper Black"/>
            <w:color w:val="0563C1"/>
            <w:sz w:val="24"/>
            <w:u w:val="single"/>
            <w:lang w:val="fr-CA" w:eastAsia="en-US"/>
          </w:rPr>
          <w:t>Routine du matin</w:t>
        </w:r>
      </w:hyperlink>
    </w:p>
    <w:p w14:paraId="0A547194"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Times New Roman" w:eastAsia="Times New Roman" w:hAnsi="Times New Roman"/>
          <w:color w:val="6FAC47"/>
          <w:sz w:val="18"/>
          <w:szCs w:val="18"/>
          <w:lang w:val="fr" w:eastAsia="en-US"/>
        </w:rPr>
        <w:t xml:space="preserve"> </w:t>
      </w:r>
    </w:p>
    <w:p w14:paraId="6495EB3E"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Comic Sans MS" w:eastAsia="Comic Sans MS" w:hAnsi="Comic Sans MS" w:cs="Comic Sans MS"/>
          <w:b/>
          <w:bCs/>
          <w:color w:val="6FAC47"/>
          <w:sz w:val="36"/>
          <w:szCs w:val="36"/>
          <w:u w:val="single"/>
          <w:lang w:val="fr" w:eastAsia="en-US"/>
        </w:rPr>
        <w:t>Mathématiques</w:t>
      </w:r>
    </w:p>
    <w:p w14:paraId="666E975E" w14:textId="77777777" w:rsidR="00C80AC1" w:rsidRPr="00C80AC1" w:rsidRDefault="00C80AC1" w:rsidP="00C80AC1">
      <w:pPr>
        <w:numPr>
          <w:ilvl w:val="0"/>
          <w:numId w:val="41"/>
        </w:numPr>
        <w:spacing w:after="160" w:line="257" w:lineRule="auto"/>
        <w:contextualSpacing/>
        <w:rPr>
          <w:rFonts w:ascii="Calibri" w:eastAsia="Times New Roman" w:hAnsi="Calibri"/>
          <w:sz w:val="24"/>
          <w:lang w:val="fr-CA" w:eastAsia="en-US"/>
        </w:rPr>
      </w:pPr>
      <w:r w:rsidRPr="00C80AC1">
        <w:rPr>
          <w:rFonts w:ascii="Comic Sans MS" w:eastAsia="Comic Sans MS" w:hAnsi="Comic Sans MS" w:cs="Comic Sans MS"/>
          <w:sz w:val="24"/>
          <w:lang w:val="fr-CA" w:eastAsia="en-US"/>
        </w:rPr>
        <w:t xml:space="preserve">Pour travailler les tables de multiplication : «Météor Math» </w:t>
      </w:r>
    </w:p>
    <w:p w14:paraId="3BB1D5ED" w14:textId="77777777" w:rsidR="00C80AC1" w:rsidRPr="00C80AC1" w:rsidRDefault="00C80AC1" w:rsidP="00C80AC1">
      <w:pPr>
        <w:numPr>
          <w:ilvl w:val="1"/>
          <w:numId w:val="41"/>
        </w:numPr>
        <w:spacing w:after="160" w:line="257" w:lineRule="auto"/>
        <w:contextualSpacing/>
        <w:rPr>
          <w:rFonts w:ascii="Cooper Black" w:eastAsia="Times New Roman" w:hAnsi="Cooper Black"/>
          <w:color w:val="6FAC47"/>
          <w:sz w:val="24"/>
          <w:lang w:val="fr-CA" w:eastAsia="en-US"/>
        </w:rPr>
      </w:pPr>
      <w:r w:rsidRPr="00C80AC1">
        <w:rPr>
          <w:rFonts w:ascii="Times New Roman" w:eastAsia="Times New Roman" w:hAnsi="Times New Roman"/>
          <w:color w:val="6FAC47"/>
          <w:sz w:val="24"/>
          <w:lang w:val="fr-CA" w:eastAsia="en-US"/>
        </w:rPr>
        <w:t xml:space="preserve">  </w:t>
      </w:r>
      <w:hyperlink r:id="rId12">
        <w:r w:rsidRPr="00C80AC1">
          <w:rPr>
            <w:rFonts w:ascii="Cooper Black" w:eastAsia="Times New Roman" w:hAnsi="Cooper Black"/>
            <w:color w:val="0563C1"/>
            <w:sz w:val="24"/>
            <w:u w:val="single"/>
            <w:lang w:val="fr-CA" w:eastAsia="en-US"/>
          </w:rPr>
          <w:t>alloprof.meteormath</w:t>
        </w:r>
      </w:hyperlink>
    </w:p>
    <w:p w14:paraId="3068CAB4" w14:textId="77777777" w:rsidR="00C80AC1" w:rsidRPr="00C80AC1" w:rsidRDefault="00C80AC1" w:rsidP="00C80AC1">
      <w:pPr>
        <w:numPr>
          <w:ilvl w:val="0"/>
          <w:numId w:val="41"/>
        </w:numPr>
        <w:spacing w:after="160" w:line="257" w:lineRule="auto"/>
        <w:contextualSpacing/>
        <w:rPr>
          <w:rFonts w:ascii="Calibri" w:eastAsia="Times New Roman" w:hAnsi="Calibri"/>
          <w:sz w:val="24"/>
          <w:lang w:val="fr-CA" w:eastAsia="en-US"/>
        </w:rPr>
      </w:pPr>
      <w:r w:rsidRPr="00C80AC1">
        <w:rPr>
          <w:rFonts w:ascii="Comic Sans MS" w:eastAsia="Comic Sans MS" w:hAnsi="Comic Sans MS" w:cs="Comic Sans MS"/>
          <w:sz w:val="24"/>
          <w:lang w:val="fr-CA" w:eastAsia="en-US"/>
        </w:rPr>
        <w:t>Tu peux également t’exercer en complétant la grille ci-dessous le plus rapidement possible.  Tu peux te chronométrer si tu le désires.</w:t>
      </w:r>
    </w:p>
    <w:tbl>
      <w:tblPr>
        <w:tblStyle w:val="Grilledutableau1"/>
        <w:tblW w:w="0" w:type="auto"/>
        <w:tblLayout w:type="fixed"/>
        <w:tblLook w:val="06A0" w:firstRow="1" w:lastRow="0" w:firstColumn="1" w:lastColumn="0" w:noHBand="1" w:noVBand="1"/>
      </w:tblPr>
      <w:tblGrid>
        <w:gridCol w:w="785"/>
        <w:gridCol w:w="785"/>
        <w:gridCol w:w="785"/>
        <w:gridCol w:w="785"/>
        <w:gridCol w:w="785"/>
        <w:gridCol w:w="785"/>
        <w:gridCol w:w="785"/>
        <w:gridCol w:w="785"/>
        <w:gridCol w:w="785"/>
        <w:gridCol w:w="785"/>
        <w:gridCol w:w="785"/>
      </w:tblGrid>
      <w:tr w:rsidR="00C80AC1" w:rsidRPr="00C80AC1" w14:paraId="3B1006BB" w14:textId="77777777" w:rsidTr="00C80AC1">
        <w:tc>
          <w:tcPr>
            <w:tcW w:w="785" w:type="dxa"/>
          </w:tcPr>
          <w:p w14:paraId="3F351A8E" w14:textId="77777777" w:rsidR="00C80AC1" w:rsidRPr="00C80AC1" w:rsidRDefault="00C80AC1" w:rsidP="00C80AC1">
            <w:pPr>
              <w:jc w:val="center"/>
              <w:rPr>
                <w:rFonts w:ascii="Calibri" w:eastAsia="Calibri" w:hAnsi="Calibri"/>
                <w:lang w:val="fr-CA" w:eastAsia="en-US"/>
              </w:rPr>
            </w:pPr>
            <w:r w:rsidRPr="00C80AC1">
              <w:rPr>
                <w:rFonts w:ascii="Comic Sans MS" w:eastAsia="Comic Sans MS" w:hAnsi="Comic Sans MS" w:cs="Comic Sans MS"/>
                <w:sz w:val="24"/>
                <w:lang w:val="fr" w:eastAsia="en-US"/>
              </w:rPr>
              <w:t>x</w:t>
            </w:r>
          </w:p>
        </w:tc>
        <w:tc>
          <w:tcPr>
            <w:tcW w:w="785" w:type="dxa"/>
          </w:tcPr>
          <w:p w14:paraId="73489825"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1</w:t>
            </w:r>
          </w:p>
        </w:tc>
        <w:tc>
          <w:tcPr>
            <w:tcW w:w="785" w:type="dxa"/>
          </w:tcPr>
          <w:p w14:paraId="4301A61F"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3</w:t>
            </w:r>
          </w:p>
        </w:tc>
        <w:tc>
          <w:tcPr>
            <w:tcW w:w="785" w:type="dxa"/>
          </w:tcPr>
          <w:p w14:paraId="314ED5A5"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5</w:t>
            </w:r>
          </w:p>
        </w:tc>
        <w:tc>
          <w:tcPr>
            <w:tcW w:w="785" w:type="dxa"/>
          </w:tcPr>
          <w:p w14:paraId="3866E160"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7</w:t>
            </w:r>
          </w:p>
        </w:tc>
        <w:tc>
          <w:tcPr>
            <w:tcW w:w="785" w:type="dxa"/>
          </w:tcPr>
          <w:p w14:paraId="5DE0EFD2"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9</w:t>
            </w:r>
          </w:p>
        </w:tc>
        <w:tc>
          <w:tcPr>
            <w:tcW w:w="785" w:type="dxa"/>
          </w:tcPr>
          <w:p w14:paraId="195D443A"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11</w:t>
            </w:r>
          </w:p>
        </w:tc>
        <w:tc>
          <w:tcPr>
            <w:tcW w:w="785" w:type="dxa"/>
          </w:tcPr>
          <w:p w14:paraId="2A0F1EFE"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10</w:t>
            </w:r>
          </w:p>
        </w:tc>
        <w:tc>
          <w:tcPr>
            <w:tcW w:w="785" w:type="dxa"/>
          </w:tcPr>
          <w:p w14:paraId="2124B969"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8</w:t>
            </w:r>
          </w:p>
        </w:tc>
        <w:tc>
          <w:tcPr>
            <w:tcW w:w="785" w:type="dxa"/>
          </w:tcPr>
          <w:p w14:paraId="18E9C165"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6</w:t>
            </w:r>
          </w:p>
        </w:tc>
        <w:tc>
          <w:tcPr>
            <w:tcW w:w="785" w:type="dxa"/>
          </w:tcPr>
          <w:p w14:paraId="5AAD07C5" w14:textId="77777777" w:rsidR="00C80AC1" w:rsidRPr="00C80AC1" w:rsidRDefault="00C80AC1" w:rsidP="00C80AC1">
            <w:pPr>
              <w:jc w:val="center"/>
              <w:rPr>
                <w:rFonts w:ascii="Calibri" w:eastAsia="Calibri" w:hAnsi="Calibri"/>
                <w:sz w:val="28"/>
                <w:lang w:val="fr-CA" w:eastAsia="en-US"/>
              </w:rPr>
            </w:pPr>
            <w:r w:rsidRPr="00C80AC1">
              <w:rPr>
                <w:rFonts w:ascii="Calibri" w:eastAsia="Calibri" w:hAnsi="Calibri"/>
                <w:sz w:val="28"/>
                <w:lang w:val="fr-CA" w:eastAsia="en-US"/>
              </w:rPr>
              <w:t>4</w:t>
            </w:r>
          </w:p>
        </w:tc>
      </w:tr>
      <w:tr w:rsidR="00C80AC1" w:rsidRPr="00C80AC1" w14:paraId="5F794AA8" w14:textId="77777777" w:rsidTr="00C80AC1">
        <w:tc>
          <w:tcPr>
            <w:tcW w:w="785" w:type="dxa"/>
          </w:tcPr>
          <w:p w14:paraId="70DEF891"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1</w:t>
            </w:r>
          </w:p>
        </w:tc>
        <w:tc>
          <w:tcPr>
            <w:tcW w:w="785" w:type="dxa"/>
          </w:tcPr>
          <w:p w14:paraId="34F2BB3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F047C5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A2366F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B318BD0"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6CD76FD"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35AAC3D"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88E825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E2A3550"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44C40B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C5C641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5AD991F7" w14:textId="77777777" w:rsidTr="00C80AC1">
        <w:tc>
          <w:tcPr>
            <w:tcW w:w="785" w:type="dxa"/>
          </w:tcPr>
          <w:p w14:paraId="4B31E99F"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3</w:t>
            </w:r>
          </w:p>
        </w:tc>
        <w:tc>
          <w:tcPr>
            <w:tcW w:w="785" w:type="dxa"/>
          </w:tcPr>
          <w:p w14:paraId="54DC436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11229D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0DD21F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E6D8F7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C24EC8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F92779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101D9E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F125AA6"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E2C6E5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99100D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7E10EFF7" w14:textId="77777777" w:rsidTr="00C80AC1">
        <w:tc>
          <w:tcPr>
            <w:tcW w:w="785" w:type="dxa"/>
          </w:tcPr>
          <w:p w14:paraId="67C19F79"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5</w:t>
            </w:r>
          </w:p>
        </w:tc>
        <w:tc>
          <w:tcPr>
            <w:tcW w:w="785" w:type="dxa"/>
          </w:tcPr>
          <w:p w14:paraId="0A0FD0A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BC38B0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7B86906"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8A1E5D8"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5FB611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7C79B9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FA90EE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3AE8BD6"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A37869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F33B76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110E7765" w14:textId="77777777" w:rsidTr="00C80AC1">
        <w:tc>
          <w:tcPr>
            <w:tcW w:w="785" w:type="dxa"/>
          </w:tcPr>
          <w:p w14:paraId="6AD2E46B"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7</w:t>
            </w:r>
          </w:p>
        </w:tc>
        <w:tc>
          <w:tcPr>
            <w:tcW w:w="785" w:type="dxa"/>
          </w:tcPr>
          <w:p w14:paraId="3791C94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EE415C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F24D487"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2FA197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FB066BD"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D623F7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D28E0A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43EC075"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66A0A1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D11058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441C3E4C" w14:textId="77777777" w:rsidTr="00C80AC1">
        <w:tc>
          <w:tcPr>
            <w:tcW w:w="785" w:type="dxa"/>
          </w:tcPr>
          <w:p w14:paraId="730725B2"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9</w:t>
            </w:r>
          </w:p>
        </w:tc>
        <w:tc>
          <w:tcPr>
            <w:tcW w:w="785" w:type="dxa"/>
          </w:tcPr>
          <w:p w14:paraId="743E0CD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B801CA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CD9011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C0B02C8"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D76741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44F9FF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DB8C73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4C00FF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731D917"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E62171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1FF6ACDA" w14:textId="77777777" w:rsidTr="00C80AC1">
        <w:tc>
          <w:tcPr>
            <w:tcW w:w="785" w:type="dxa"/>
          </w:tcPr>
          <w:p w14:paraId="0A8EAFF8"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11</w:t>
            </w:r>
          </w:p>
        </w:tc>
        <w:tc>
          <w:tcPr>
            <w:tcW w:w="785" w:type="dxa"/>
          </w:tcPr>
          <w:p w14:paraId="1F01861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8815D9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5F0702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40A68A5"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E5D66C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03D665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E8B12E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861342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41BCA1D"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925889D"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7D92F145" w14:textId="77777777" w:rsidTr="00C80AC1">
        <w:tc>
          <w:tcPr>
            <w:tcW w:w="785" w:type="dxa"/>
          </w:tcPr>
          <w:p w14:paraId="5551FB6A"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10</w:t>
            </w:r>
          </w:p>
        </w:tc>
        <w:tc>
          <w:tcPr>
            <w:tcW w:w="785" w:type="dxa"/>
          </w:tcPr>
          <w:p w14:paraId="4526F1A4"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210FC25"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0A5C99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332AD5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A32035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BB79ED6"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E555D58"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BEADE80"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C668CB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5306B5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7D331C5E" w14:textId="77777777" w:rsidTr="00C80AC1">
        <w:tc>
          <w:tcPr>
            <w:tcW w:w="785" w:type="dxa"/>
          </w:tcPr>
          <w:p w14:paraId="093EF043"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8</w:t>
            </w:r>
          </w:p>
        </w:tc>
        <w:tc>
          <w:tcPr>
            <w:tcW w:w="785" w:type="dxa"/>
          </w:tcPr>
          <w:p w14:paraId="4E93E81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B3CC66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595234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5775946"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EA89D4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5A6BE9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18EB05EB"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B4ED87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AD3541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84E417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43539D5E" w14:textId="77777777" w:rsidTr="00C80AC1">
        <w:tc>
          <w:tcPr>
            <w:tcW w:w="785" w:type="dxa"/>
          </w:tcPr>
          <w:p w14:paraId="2CD438B0"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6</w:t>
            </w:r>
          </w:p>
        </w:tc>
        <w:tc>
          <w:tcPr>
            <w:tcW w:w="785" w:type="dxa"/>
          </w:tcPr>
          <w:p w14:paraId="648F793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F297B6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56F40F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381CCA0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380520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CD6BED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5631238"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4BED45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7E42FC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780A6F0F"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r w:rsidR="00C80AC1" w:rsidRPr="00C80AC1" w14:paraId="1857F941" w14:textId="77777777" w:rsidTr="00C80AC1">
        <w:tc>
          <w:tcPr>
            <w:tcW w:w="785" w:type="dxa"/>
          </w:tcPr>
          <w:p w14:paraId="79C8EFFE" w14:textId="77777777" w:rsidR="00C80AC1" w:rsidRPr="00C80AC1" w:rsidRDefault="00C80AC1" w:rsidP="00C80AC1">
            <w:pPr>
              <w:spacing w:line="276" w:lineRule="auto"/>
              <w:jc w:val="center"/>
              <w:rPr>
                <w:rFonts w:ascii="Calibri" w:eastAsia="Calibri" w:hAnsi="Calibri"/>
                <w:sz w:val="28"/>
                <w:lang w:val="fr-CA" w:eastAsia="en-US"/>
              </w:rPr>
            </w:pPr>
            <w:r w:rsidRPr="00C80AC1">
              <w:rPr>
                <w:rFonts w:ascii="Calibri" w:eastAsia="Calibri" w:hAnsi="Calibri"/>
                <w:sz w:val="28"/>
                <w:lang w:val="fr-CA" w:eastAsia="en-US"/>
              </w:rPr>
              <w:t>4</w:t>
            </w:r>
          </w:p>
        </w:tc>
        <w:tc>
          <w:tcPr>
            <w:tcW w:w="785" w:type="dxa"/>
          </w:tcPr>
          <w:p w14:paraId="2CABE31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93431C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266E7F3"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0DD3FC1"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2E386DC"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2DB98529"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41362FAA"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56CF6852"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6DE1EA47"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c>
          <w:tcPr>
            <w:tcW w:w="785" w:type="dxa"/>
          </w:tcPr>
          <w:p w14:paraId="0EE5937E" w14:textId="77777777" w:rsidR="00C80AC1" w:rsidRPr="00C80AC1" w:rsidRDefault="00C80AC1" w:rsidP="00C80AC1">
            <w:pPr>
              <w:spacing w:line="276" w:lineRule="auto"/>
              <w:jc w:val="center"/>
              <w:rPr>
                <w:rFonts w:ascii="Calibri" w:eastAsia="Calibri" w:hAnsi="Calibri"/>
                <w:lang w:val="fr-CA" w:eastAsia="en-US"/>
              </w:rPr>
            </w:pPr>
            <w:r w:rsidRPr="00C80AC1">
              <w:rPr>
                <w:rFonts w:ascii="Comic Sans MS" w:eastAsia="Comic Sans MS" w:hAnsi="Comic Sans MS" w:cs="Comic Sans MS"/>
                <w:sz w:val="24"/>
                <w:lang w:val="fr" w:eastAsia="en-US"/>
              </w:rPr>
              <w:t xml:space="preserve"> </w:t>
            </w:r>
          </w:p>
        </w:tc>
      </w:tr>
    </w:tbl>
    <w:p w14:paraId="0201FA19"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Comic Sans MS" w:eastAsia="Comic Sans MS" w:hAnsi="Comic Sans MS" w:cs="Comic Sans MS"/>
          <w:sz w:val="24"/>
          <w:lang w:val="fr" w:eastAsia="en-US"/>
        </w:rPr>
        <w:t xml:space="preserve">             Résultat          /100                    Temps ___________</w:t>
      </w:r>
    </w:p>
    <w:p w14:paraId="20E44F80" w14:textId="77777777" w:rsidR="00C80AC1" w:rsidRPr="00C80AC1" w:rsidRDefault="00C80AC1" w:rsidP="00C80AC1">
      <w:pPr>
        <w:spacing w:after="160" w:line="259" w:lineRule="auto"/>
        <w:rPr>
          <w:rFonts w:ascii="Calibri" w:eastAsia="Calibri" w:hAnsi="Calibri"/>
          <w:szCs w:val="22"/>
          <w:lang w:val="fr-CA" w:eastAsia="en-US"/>
        </w:rPr>
      </w:pPr>
      <w:r w:rsidRPr="00C80AC1">
        <w:rPr>
          <w:rFonts w:ascii="Comic Sans MS" w:eastAsia="Comic Sans MS" w:hAnsi="Comic Sans MS" w:cs="Comic Sans MS"/>
          <w:sz w:val="24"/>
          <w:lang w:val="fr" w:eastAsia="en-US"/>
        </w:rPr>
        <w:t xml:space="preserve"> </w:t>
      </w:r>
    </w:p>
    <w:p w14:paraId="71CAA0BD" w14:textId="77777777" w:rsidR="00C80AC1" w:rsidRPr="00C80AC1" w:rsidRDefault="00C80AC1" w:rsidP="00C80AC1">
      <w:pPr>
        <w:spacing w:after="160" w:line="257" w:lineRule="auto"/>
        <w:rPr>
          <w:rFonts w:ascii="Calibri" w:eastAsia="Calibri" w:hAnsi="Calibri"/>
          <w:b/>
          <w:color w:val="70AD47"/>
          <w:sz w:val="24"/>
          <w:szCs w:val="22"/>
          <w:lang w:val="fr-CA" w:eastAsia="en-US"/>
        </w:rPr>
      </w:pPr>
      <w:r w:rsidRPr="00C80AC1">
        <w:rPr>
          <w:rFonts w:ascii="Comic Sans MS" w:eastAsia="Comic Sans MS" w:hAnsi="Comic Sans MS" w:cs="Comic Sans MS"/>
          <w:b/>
          <w:color w:val="70AD47"/>
          <w:sz w:val="28"/>
          <w:lang w:val="fr-CA" w:eastAsia="en-US"/>
        </w:rPr>
        <w:t>Les fractions</w:t>
      </w:r>
    </w:p>
    <w:p w14:paraId="05856F32" w14:textId="77777777" w:rsidR="00C80AC1" w:rsidRPr="00C80AC1" w:rsidRDefault="00C80AC1" w:rsidP="00C80AC1">
      <w:pPr>
        <w:numPr>
          <w:ilvl w:val="0"/>
          <w:numId w:val="41"/>
        </w:numPr>
        <w:spacing w:after="160" w:line="257" w:lineRule="auto"/>
        <w:contextualSpacing/>
        <w:rPr>
          <w:rFonts w:ascii="Comic Sans MS" w:eastAsia="Calibri" w:hAnsi="Comic Sans MS"/>
          <w:sz w:val="24"/>
          <w:lang w:val="fr-CA" w:eastAsia="en-US"/>
        </w:rPr>
      </w:pPr>
      <w:r w:rsidRPr="00C80AC1">
        <w:rPr>
          <w:rFonts w:ascii="Comic Sans MS" w:eastAsia="Calibri" w:hAnsi="Comic Sans MS"/>
          <w:sz w:val="24"/>
          <w:lang w:val="fr-CA" w:eastAsia="en-US"/>
        </w:rPr>
        <w:t xml:space="preserve">Tu peux commencer par regarder cette vidéo pour réactiver tes connaissances sur les fractions. </w:t>
      </w:r>
      <w:hyperlink r:id="rId13" w:history="1">
        <w:r w:rsidRPr="00C80AC1">
          <w:rPr>
            <w:rFonts w:ascii="Comic Sans MS" w:eastAsia="Calibri" w:hAnsi="Comic Sans MS"/>
            <w:color w:val="0563C1"/>
            <w:sz w:val="24"/>
            <w:u w:val="single"/>
            <w:lang w:val="fr-CA" w:eastAsia="en-US"/>
          </w:rPr>
          <w:t>vimeo. les fractions</w:t>
        </w:r>
      </w:hyperlink>
    </w:p>
    <w:p w14:paraId="6B078071" w14:textId="77777777" w:rsidR="00C80AC1" w:rsidRPr="00C80AC1" w:rsidRDefault="00C80AC1" w:rsidP="00C80AC1">
      <w:pPr>
        <w:numPr>
          <w:ilvl w:val="0"/>
          <w:numId w:val="41"/>
        </w:numPr>
        <w:spacing w:after="160" w:line="257" w:lineRule="auto"/>
        <w:contextualSpacing/>
        <w:rPr>
          <w:rFonts w:ascii="Comic Sans MS" w:eastAsia="Calibri" w:hAnsi="Comic Sans MS"/>
          <w:sz w:val="24"/>
          <w:lang w:val="fr-CA" w:eastAsia="en-US"/>
        </w:rPr>
      </w:pPr>
      <w:r w:rsidRPr="00C80AC1">
        <w:rPr>
          <w:rFonts w:ascii="Comic Sans MS" w:eastAsia="Comic Sans MS" w:hAnsi="Comic Sans MS" w:cs="Comic Sans MS"/>
          <w:sz w:val="24"/>
          <w:lang w:val="fr-CA" w:eastAsia="en-US"/>
        </w:rPr>
        <w:t>Voici des exercices pour travailler les fractions.</w:t>
      </w:r>
    </w:p>
    <w:p w14:paraId="65C84AC0" w14:textId="77777777" w:rsidR="00C80AC1" w:rsidRPr="00C80AC1" w:rsidRDefault="00C80AC1" w:rsidP="00C80AC1">
      <w:pPr>
        <w:numPr>
          <w:ilvl w:val="1"/>
          <w:numId w:val="41"/>
        </w:numPr>
        <w:spacing w:after="160" w:line="257" w:lineRule="auto"/>
        <w:contextualSpacing/>
        <w:rPr>
          <w:rFonts w:ascii="Comic Sans MS" w:eastAsia="Calibri" w:hAnsi="Comic Sans MS"/>
          <w:color w:val="4472C4"/>
          <w:sz w:val="24"/>
          <w:lang w:val="fr-CA" w:eastAsia="en-US"/>
        </w:rPr>
      </w:pPr>
      <w:hyperlink r:id="rId14" w:history="1">
        <w:r w:rsidRPr="00C80AC1">
          <w:rPr>
            <w:rFonts w:ascii="Comic Sans MS" w:eastAsia="Calibri" w:hAnsi="Comic Sans MS"/>
            <w:color w:val="4472C4"/>
            <w:sz w:val="24"/>
            <w:u w:val="single"/>
            <w:lang w:val="fr-CA" w:eastAsia="en-US"/>
          </w:rPr>
          <w:t>Addition et soustraction de fractions</w:t>
        </w:r>
      </w:hyperlink>
    </w:p>
    <w:p w14:paraId="4A1DAB37" w14:textId="77777777" w:rsidR="00C80AC1" w:rsidRDefault="00C80AC1" w:rsidP="00C80AC1">
      <w:pPr>
        <w:numPr>
          <w:ilvl w:val="1"/>
          <w:numId w:val="41"/>
        </w:numPr>
        <w:spacing w:after="160" w:line="257" w:lineRule="auto"/>
        <w:contextualSpacing/>
        <w:rPr>
          <w:rFonts w:ascii="Comic Sans MS" w:eastAsia="Calibri" w:hAnsi="Comic Sans MS"/>
          <w:color w:val="4472C4"/>
          <w:sz w:val="24"/>
          <w:u w:val="single"/>
          <w:lang w:val="fr-CA" w:eastAsia="en-US"/>
        </w:rPr>
      </w:pPr>
      <w:hyperlink r:id="rId15">
        <w:r w:rsidRPr="00C80AC1">
          <w:rPr>
            <w:rFonts w:ascii="Comic Sans MS" w:eastAsia="Calibri" w:hAnsi="Comic Sans MS"/>
            <w:color w:val="4472C4"/>
            <w:sz w:val="24"/>
            <w:u w:val="single"/>
            <w:lang w:val="fr-CA" w:eastAsia="en-US"/>
          </w:rPr>
          <w:t>Comparaison de fractions</w:t>
        </w:r>
      </w:hyperlink>
    </w:p>
    <w:p w14:paraId="3F121BC0" w14:textId="7210B31A" w:rsidR="00C80AC1" w:rsidRDefault="00C80AC1">
      <w:pPr>
        <w:rPr>
          <w:rFonts w:ascii="Comic Sans MS" w:eastAsia="Calibri" w:hAnsi="Comic Sans MS"/>
          <w:color w:val="4472C4"/>
          <w:sz w:val="24"/>
          <w:u w:val="single"/>
          <w:lang w:val="fr-CA" w:eastAsia="en-US"/>
        </w:rPr>
      </w:pPr>
    </w:p>
    <w:p w14:paraId="7B4519D4" w14:textId="77777777" w:rsidR="00C80AC1" w:rsidRPr="0072024C" w:rsidRDefault="00C80AC1" w:rsidP="00C80AC1">
      <w:pPr>
        <w:spacing w:line="257" w:lineRule="auto"/>
        <w:rPr>
          <w:b/>
          <w:color w:val="0070C0"/>
        </w:rPr>
      </w:pPr>
      <w:r w:rsidRPr="230F889A">
        <w:rPr>
          <w:rFonts w:ascii="Comic Sans MS" w:eastAsia="Comic Sans MS" w:hAnsi="Comic Sans MS" w:cs="Comic Sans MS"/>
          <w:b/>
          <w:bCs/>
          <w:color w:val="0070C0"/>
          <w:sz w:val="36"/>
          <w:szCs w:val="36"/>
          <w:u w:val="single"/>
          <w:lang w:val="fr"/>
        </w:rPr>
        <w:t>Français</w:t>
      </w:r>
    </w:p>
    <w:p w14:paraId="24FCCC95" w14:textId="77777777" w:rsidR="00C80AC1" w:rsidRDefault="00C80AC1" w:rsidP="00C80AC1"/>
    <w:p w14:paraId="11413FA2" w14:textId="77777777" w:rsidR="00C80AC1" w:rsidRPr="0072024C" w:rsidRDefault="00C80AC1" w:rsidP="00C80AC1">
      <w:pPr>
        <w:rPr>
          <w:b/>
          <w:color w:val="0070C0"/>
        </w:rPr>
      </w:pPr>
      <w:r w:rsidRPr="0072024C">
        <w:rPr>
          <w:rFonts w:ascii="Comic Sans MS" w:eastAsia="Comic Sans MS" w:hAnsi="Comic Sans MS" w:cs="Comic Sans MS"/>
          <w:b/>
          <w:i/>
          <w:color w:val="0070C0"/>
          <w:sz w:val="32"/>
          <w:szCs w:val="32"/>
          <w:lang w:val="fr"/>
        </w:rPr>
        <w:t>Grammaire</w:t>
      </w:r>
    </w:p>
    <w:p w14:paraId="0F32D29E" w14:textId="77777777" w:rsidR="00C80AC1" w:rsidRDefault="00C80AC1" w:rsidP="00C80AC1">
      <w:r w:rsidRPr="230F889A">
        <w:rPr>
          <w:rFonts w:ascii="Comic Sans MS" w:eastAsia="Comic Sans MS" w:hAnsi="Comic Sans MS" w:cs="Comic Sans MS"/>
          <w:i/>
          <w:iCs/>
          <w:sz w:val="24"/>
          <w:lang w:val="fr"/>
        </w:rPr>
        <w:t xml:space="preserve">Voici une fiche de grammaire pour travailler certaines classes de mots: </w:t>
      </w:r>
      <w:hyperlink r:id="rId16">
        <w:r w:rsidRPr="230F889A">
          <w:rPr>
            <w:color w:val="0000FF"/>
            <w:u w:val="single"/>
          </w:rPr>
          <w:t>https://www.professeurphifix.net/grammaire_impression/gram_nature_des_mots1.html</w:t>
        </w:r>
      </w:hyperlink>
    </w:p>
    <w:p w14:paraId="2BC6A3AF" w14:textId="77777777" w:rsidR="00C80AC1" w:rsidRDefault="00C80AC1" w:rsidP="00C80AC1">
      <w:pPr>
        <w:rPr>
          <w:rFonts w:ascii="Comic Sans MS" w:eastAsia="Comic Sans MS" w:hAnsi="Comic Sans MS" w:cs="Comic Sans MS"/>
          <w:b/>
          <w:bCs/>
          <w:i/>
          <w:iCs/>
          <w:color w:val="0070C0"/>
          <w:sz w:val="32"/>
          <w:szCs w:val="32"/>
          <w:lang w:val="fr"/>
        </w:rPr>
      </w:pPr>
    </w:p>
    <w:p w14:paraId="7E823175" w14:textId="77777777" w:rsidR="00C80AC1" w:rsidRDefault="00C80AC1" w:rsidP="00C80AC1">
      <w:pPr>
        <w:rPr>
          <w:rFonts w:ascii="Comic Sans MS" w:eastAsia="Comic Sans MS" w:hAnsi="Comic Sans MS" w:cs="Comic Sans MS"/>
          <w:b/>
          <w:bCs/>
          <w:i/>
          <w:iCs/>
          <w:color w:val="0070C0"/>
          <w:sz w:val="32"/>
          <w:szCs w:val="32"/>
          <w:lang w:val="fr"/>
        </w:rPr>
      </w:pPr>
      <w:r w:rsidRPr="230F889A">
        <w:rPr>
          <w:rFonts w:ascii="Comic Sans MS" w:eastAsia="Comic Sans MS" w:hAnsi="Comic Sans MS" w:cs="Comic Sans MS"/>
          <w:b/>
          <w:bCs/>
          <w:i/>
          <w:iCs/>
          <w:color w:val="0070C0"/>
          <w:sz w:val="32"/>
          <w:szCs w:val="32"/>
          <w:lang w:val="fr"/>
        </w:rPr>
        <w:t>Lecture</w:t>
      </w:r>
    </w:p>
    <w:p w14:paraId="63B0613E" w14:textId="77777777" w:rsidR="00C80AC1" w:rsidRDefault="00C80AC1" w:rsidP="00C80AC1">
      <w:pPr>
        <w:rPr>
          <w:rStyle w:val="lev"/>
          <w:rFonts w:ascii="Comic Sans MS" w:hAnsi="Comic Sans MS" w:cs="Arial"/>
          <w:color w:val="0000FF"/>
          <w:sz w:val="24"/>
        </w:rPr>
      </w:pPr>
      <w:r w:rsidRPr="230F889A">
        <w:rPr>
          <w:rFonts w:ascii="Comic Sans MS" w:eastAsia="Comic Sans MS" w:hAnsi="Comic Sans MS" w:cs="Comic Sans MS"/>
          <w:color w:val="000000" w:themeColor="text1"/>
          <w:sz w:val="24"/>
          <w:lang w:val="fr"/>
        </w:rPr>
        <w:t xml:space="preserve">Suivre la procédure pour la lecture: </w:t>
      </w:r>
    </w:p>
    <w:p w14:paraId="008F7E97" w14:textId="77777777" w:rsidR="00C80AC1" w:rsidRDefault="00C80AC1" w:rsidP="00C80AC1">
      <w:pPr>
        <w:rPr>
          <w:rFonts w:ascii="Comic Sans MS" w:eastAsia="Comic Sans MS" w:hAnsi="Comic Sans MS" w:cs="Comic Sans MS"/>
          <w:sz w:val="24"/>
        </w:rPr>
      </w:pPr>
      <w:r w:rsidRPr="230F889A">
        <w:rPr>
          <w:rFonts w:ascii="Comic Sans MS" w:eastAsia="Comic Sans MS" w:hAnsi="Comic Sans MS" w:cs="Comic Sans MS"/>
          <w:color w:val="000000" w:themeColor="text1"/>
          <w:sz w:val="24"/>
          <w:lang w:val="fr"/>
        </w:rPr>
        <w:t xml:space="preserve">1) Rendez-vous sur le site </w:t>
      </w:r>
      <w:r w:rsidRPr="230F889A">
        <w:rPr>
          <w:rFonts w:ascii="Comic Sans MS" w:eastAsia="Comic Sans MS" w:hAnsi="Comic Sans MS" w:cs="Comic Sans MS"/>
          <w:color w:val="000000" w:themeColor="text1"/>
          <w:sz w:val="24"/>
          <w:u w:val="single"/>
          <w:lang w:val="fr"/>
        </w:rPr>
        <w:t>L’école ouverte:</w:t>
      </w:r>
      <w:r>
        <w:t xml:space="preserve"> </w:t>
      </w:r>
      <w:r w:rsidRPr="230F889A">
        <w:rPr>
          <w:rFonts w:ascii="Comic Sans MS" w:eastAsia="Comic Sans MS" w:hAnsi="Comic Sans MS" w:cs="Comic Sans MS"/>
          <w:sz w:val="24"/>
        </w:rPr>
        <w:t>Primaire, 5e année, français</w:t>
      </w:r>
    </w:p>
    <w:p w14:paraId="1BF80C06" w14:textId="77777777" w:rsidR="00C80AC1" w:rsidRDefault="00C80AC1" w:rsidP="00C80AC1">
      <w:pPr>
        <w:rPr>
          <w:rFonts w:ascii="Comic Sans MS" w:eastAsia="Comic Sans MS" w:hAnsi="Comic Sans MS" w:cs="Comic Sans MS"/>
          <w:sz w:val="24"/>
          <w:u w:val="single"/>
        </w:rPr>
      </w:pPr>
      <w:r w:rsidRPr="230F889A">
        <w:rPr>
          <w:rFonts w:ascii="Comic Sans MS" w:eastAsia="Comic Sans MS" w:hAnsi="Comic Sans MS" w:cs="Comic Sans MS"/>
          <w:sz w:val="24"/>
        </w:rPr>
        <w:t xml:space="preserve">2) Site </w:t>
      </w:r>
      <w:r w:rsidRPr="230F889A">
        <w:rPr>
          <w:rFonts w:ascii="Comic Sans MS" w:eastAsia="Comic Sans MS" w:hAnsi="Comic Sans MS" w:cs="Comic Sans MS"/>
          <w:sz w:val="24"/>
          <w:u w:val="single"/>
        </w:rPr>
        <w:t>Mes lectures virtuelles</w:t>
      </w:r>
      <w:r w:rsidRPr="230F889A">
        <w:rPr>
          <w:rFonts w:ascii="Comic Sans MS" w:eastAsia="Comic Sans MS" w:hAnsi="Comic Sans MS" w:cs="Comic Sans MS"/>
          <w:sz w:val="24"/>
        </w:rPr>
        <w:t xml:space="preserve">, </w:t>
      </w:r>
      <w:r w:rsidRPr="230F889A">
        <w:rPr>
          <w:rFonts w:ascii="Comic Sans MS" w:eastAsia="Comic Sans MS" w:hAnsi="Comic Sans MS" w:cs="Comic Sans MS"/>
          <w:sz w:val="24"/>
          <w:u w:val="single"/>
        </w:rPr>
        <w:t>Voir le site</w:t>
      </w:r>
      <w:r w:rsidRPr="230F889A">
        <w:rPr>
          <w:rFonts w:ascii="Comic Sans MS" w:eastAsia="Comic Sans MS" w:hAnsi="Comic Sans MS" w:cs="Comic Sans MS"/>
          <w:sz w:val="24"/>
        </w:rPr>
        <w:t xml:space="preserve">, </w:t>
      </w:r>
      <w:r w:rsidRPr="230F889A">
        <w:rPr>
          <w:rFonts w:ascii="Comic Sans MS" w:eastAsia="Comic Sans MS" w:hAnsi="Comic Sans MS" w:cs="Comic Sans MS"/>
          <w:sz w:val="24"/>
          <w:u w:val="single"/>
        </w:rPr>
        <w:t>Mes lectures virtuelles 3e cycle du primaire</w:t>
      </w:r>
      <w:r w:rsidRPr="230F889A">
        <w:rPr>
          <w:rFonts w:ascii="Comic Sans MS" w:eastAsia="Comic Sans MS" w:hAnsi="Comic Sans MS" w:cs="Comic Sans MS"/>
          <w:sz w:val="24"/>
        </w:rPr>
        <w:t xml:space="preserve"> </w:t>
      </w:r>
    </w:p>
    <w:p w14:paraId="15F1F942" w14:textId="77777777" w:rsidR="00C80AC1" w:rsidRDefault="00C80AC1" w:rsidP="00C80AC1">
      <w:pPr>
        <w:rPr>
          <w:rFonts w:ascii="Comic Sans MS" w:eastAsia="Comic Sans MS" w:hAnsi="Comic Sans MS" w:cs="Comic Sans MS"/>
          <w:i/>
          <w:iCs/>
          <w:color w:val="000000" w:themeColor="text1"/>
          <w:sz w:val="24"/>
          <w:lang w:val="fr"/>
        </w:rPr>
      </w:pPr>
      <w:r w:rsidRPr="230F889A">
        <w:rPr>
          <w:rStyle w:val="lev"/>
          <w:rFonts w:ascii="Comic Sans MS" w:eastAsia="Comic Sans MS" w:hAnsi="Comic Sans MS" w:cs="Comic Sans MS"/>
          <w:color w:val="000000" w:themeColor="text1"/>
          <w:sz w:val="24"/>
        </w:rPr>
        <w:t xml:space="preserve">Je t’invite à lire le roman </w:t>
      </w:r>
      <w:r w:rsidRPr="230F889A">
        <w:rPr>
          <w:rStyle w:val="lev"/>
          <w:rFonts w:ascii="Comic Sans MS" w:eastAsia="Comic Sans MS" w:hAnsi="Comic Sans MS" w:cs="Comic Sans MS"/>
          <w:color w:val="000000" w:themeColor="text1"/>
          <w:sz w:val="24"/>
          <w:u w:val="single"/>
        </w:rPr>
        <w:t>Enlèvement au cinéma Royal</w:t>
      </w:r>
      <w:r w:rsidRPr="230F889A">
        <w:rPr>
          <w:rStyle w:val="lev"/>
          <w:rFonts w:ascii="Comic Sans MS" w:eastAsia="Comic Sans MS" w:hAnsi="Comic Sans MS" w:cs="Comic Sans MS"/>
          <w:color w:val="000000" w:themeColor="text1"/>
          <w:sz w:val="24"/>
        </w:rPr>
        <w:t>. Ensuite, réponds aux questions. Tu y trouveras aussi les réponses.</w:t>
      </w:r>
    </w:p>
    <w:p w14:paraId="7EF404FE" w14:textId="77777777" w:rsidR="00C80AC1" w:rsidRDefault="00C80AC1" w:rsidP="00C80AC1">
      <w:pPr>
        <w:rPr>
          <w:color w:val="0000FF"/>
          <w:u w:val="single"/>
        </w:rPr>
      </w:pPr>
    </w:p>
    <w:p w14:paraId="72708CAD" w14:textId="77777777" w:rsidR="00C80AC1" w:rsidRDefault="00C80AC1" w:rsidP="00C80AC1"/>
    <w:p w14:paraId="62D1CFF1" w14:textId="77777777" w:rsidR="00C80AC1" w:rsidRPr="0072024C" w:rsidRDefault="00C80AC1" w:rsidP="00C80AC1">
      <w:pPr>
        <w:rPr>
          <w:b/>
          <w:color w:val="0070C0"/>
        </w:rPr>
      </w:pPr>
      <w:r w:rsidRPr="0072024C">
        <w:rPr>
          <w:rFonts w:ascii="Comic Sans MS" w:eastAsia="Comic Sans MS" w:hAnsi="Comic Sans MS" w:cs="Comic Sans MS"/>
          <w:b/>
          <w:i/>
          <w:color w:val="0070C0"/>
          <w:sz w:val="32"/>
          <w:szCs w:val="32"/>
          <w:lang w:val="fr"/>
        </w:rPr>
        <w:t>Stratégie de lecture</w:t>
      </w:r>
    </w:p>
    <w:p w14:paraId="26233D93" w14:textId="77777777" w:rsidR="00C80AC1" w:rsidRDefault="00C80AC1" w:rsidP="00C80AC1">
      <w:pPr>
        <w:pStyle w:val="Paragraphedeliste"/>
        <w:numPr>
          <w:ilvl w:val="0"/>
          <w:numId w:val="43"/>
        </w:numPr>
        <w:spacing w:before="0" w:after="160" w:line="257" w:lineRule="auto"/>
        <w:contextualSpacing/>
        <w:rPr>
          <w:rFonts w:eastAsiaTheme="minorEastAsia"/>
          <w:sz w:val="24"/>
          <w:szCs w:val="24"/>
        </w:rPr>
      </w:pPr>
      <w:r w:rsidRPr="1BCBEE67">
        <w:rPr>
          <w:rFonts w:ascii="Comic Sans MS" w:eastAsia="Comic Sans MS" w:hAnsi="Comic Sans MS" w:cs="Comic Sans MS"/>
          <w:sz w:val="24"/>
          <w:szCs w:val="24"/>
          <w:u w:val="single"/>
        </w:rPr>
        <w:t>J</w:t>
      </w:r>
      <w:r>
        <w:rPr>
          <w:rFonts w:ascii="Comic Sans MS" w:eastAsia="Comic Sans MS" w:hAnsi="Comic Sans MS" w:cs="Comic Sans MS"/>
          <w:sz w:val="24"/>
          <w:szCs w:val="24"/>
          <w:u w:val="single"/>
        </w:rPr>
        <w:t>’observe les photos ou les illustrations</w:t>
      </w:r>
      <w:r w:rsidRPr="00CB1AAF">
        <w:rPr>
          <w:rFonts w:ascii="Comic Sans MS" w:eastAsia="Comic Sans MS" w:hAnsi="Comic Sans MS" w:cs="Comic Sans MS"/>
          <w:sz w:val="24"/>
          <w:szCs w:val="24"/>
        </w:rPr>
        <w:t xml:space="preserve"> </w:t>
      </w:r>
      <w:r w:rsidRPr="1BCBEE67">
        <w:rPr>
          <w:rFonts w:ascii="Comic Sans MS" w:eastAsia="Comic Sans MS" w:hAnsi="Comic Sans MS" w:cs="Comic Sans MS"/>
          <w:sz w:val="24"/>
          <w:szCs w:val="24"/>
        </w:rPr>
        <w:t xml:space="preserve">pour </w:t>
      </w:r>
      <w:r>
        <w:rPr>
          <w:rFonts w:ascii="Comic Sans MS" w:eastAsia="Comic Sans MS" w:hAnsi="Comic Sans MS" w:cs="Comic Sans MS"/>
          <w:sz w:val="24"/>
          <w:szCs w:val="24"/>
        </w:rPr>
        <w:t>m’aider à deviner le sujet abordé dans le texte.</w:t>
      </w:r>
    </w:p>
    <w:p w14:paraId="30FDEEE5" w14:textId="77777777" w:rsidR="00C80AC1" w:rsidRDefault="00C80AC1" w:rsidP="00C80AC1">
      <w:pPr>
        <w:pStyle w:val="Paragraphedeliste"/>
        <w:numPr>
          <w:ilvl w:val="0"/>
          <w:numId w:val="43"/>
        </w:numPr>
        <w:spacing w:before="0" w:after="160" w:line="257" w:lineRule="auto"/>
        <w:contextualSpacing/>
        <w:rPr>
          <w:rFonts w:eastAsiaTheme="minorEastAsia"/>
          <w:sz w:val="24"/>
          <w:szCs w:val="24"/>
        </w:rPr>
      </w:pPr>
      <w:r w:rsidRPr="1BCBEE67">
        <w:rPr>
          <w:rFonts w:ascii="Comic Sans MS" w:eastAsia="Comic Sans MS" w:hAnsi="Comic Sans MS" w:cs="Comic Sans MS"/>
          <w:sz w:val="24"/>
          <w:szCs w:val="24"/>
        </w:rPr>
        <w:t xml:space="preserve">Je te propose d’imprimer et de compléter les pages </w:t>
      </w:r>
      <w:r>
        <w:rPr>
          <w:rFonts w:ascii="Comic Sans MS" w:eastAsia="Comic Sans MS" w:hAnsi="Comic Sans MS" w:cs="Comic Sans MS"/>
          <w:sz w:val="24"/>
          <w:szCs w:val="24"/>
        </w:rPr>
        <w:t>16 à 19</w:t>
      </w:r>
      <w:r w:rsidRPr="1BCBEE67">
        <w:rPr>
          <w:rFonts w:ascii="Comic Sans MS" w:eastAsia="Comic Sans MS" w:hAnsi="Comic Sans MS" w:cs="Comic Sans MS"/>
          <w:sz w:val="24"/>
          <w:szCs w:val="24"/>
        </w:rPr>
        <w:t xml:space="preserve"> du cahier :</w:t>
      </w:r>
      <w:r w:rsidRPr="1BCBEE67">
        <w:rPr>
          <w:rFonts w:ascii="Times New Roman" w:eastAsia="Times New Roman" w:hAnsi="Times New Roman" w:cs="Times New Roman"/>
          <w:sz w:val="24"/>
          <w:szCs w:val="24"/>
        </w:rPr>
        <w:t xml:space="preserve"> </w:t>
      </w:r>
      <w:hyperlink r:id="rId17">
        <w:r w:rsidRPr="1BCBEE67">
          <w:rPr>
            <w:rStyle w:val="Lienhypertexte"/>
            <w:rFonts w:ascii="Times New Roman" w:eastAsia="Times New Roman" w:hAnsi="Times New Roman" w:cs="Times New Roman"/>
            <w:sz w:val="24"/>
            <w:szCs w:val="24"/>
          </w:rPr>
          <w:t>Petit guide pour réussir en lecture</w:t>
        </w:r>
      </w:hyperlink>
    </w:p>
    <w:p w14:paraId="18C28D67" w14:textId="77777777" w:rsidR="00C80AC1" w:rsidRPr="00345948" w:rsidRDefault="00C80AC1" w:rsidP="00C80AC1">
      <w:pPr>
        <w:pStyle w:val="Paragraphedeliste"/>
        <w:numPr>
          <w:ilvl w:val="0"/>
          <w:numId w:val="43"/>
        </w:numPr>
        <w:spacing w:before="0" w:after="160" w:line="257" w:lineRule="auto"/>
        <w:contextualSpacing/>
        <w:rPr>
          <w:rFonts w:eastAsiaTheme="minorEastAsia"/>
          <w:sz w:val="24"/>
          <w:szCs w:val="24"/>
        </w:rPr>
      </w:pPr>
      <w:r w:rsidRPr="1BCBEE67">
        <w:rPr>
          <w:rFonts w:ascii="Comic Sans MS" w:eastAsia="Comic Sans MS" w:hAnsi="Comic Sans MS" w:cs="Comic Sans MS"/>
          <w:sz w:val="24"/>
          <w:szCs w:val="24"/>
          <w:lang w:val="fr"/>
        </w:rPr>
        <w:t>Voici le corrigé:</w:t>
      </w:r>
      <w:r>
        <w:rPr>
          <w:rFonts w:ascii="Comic Sans MS" w:eastAsia="Comic Sans MS" w:hAnsi="Comic Sans MS" w:cs="Comic Sans MS"/>
          <w:sz w:val="24"/>
          <w:szCs w:val="24"/>
          <w:lang w:val="fr"/>
        </w:rPr>
        <w:t xml:space="preserve">   </w:t>
      </w:r>
      <w:hyperlink r:id="rId18">
        <w:r w:rsidRPr="1BCBEE67">
          <w:rPr>
            <w:rStyle w:val="Lienhypertexte"/>
            <w:rFonts w:ascii="Calibri" w:eastAsia="Calibri" w:hAnsi="Calibri" w:cs="Calibri"/>
            <w:sz w:val="20"/>
            <w:szCs w:val="20"/>
          </w:rPr>
          <w:t>Petit guide pour réussir en lecture.corrigé</w:t>
        </w:r>
      </w:hyperlink>
    </w:p>
    <w:p w14:paraId="19468BB6" w14:textId="380D29CE" w:rsidR="00C80AC1" w:rsidRPr="00C80AC1" w:rsidRDefault="00C80AC1" w:rsidP="00C80AC1">
      <w:pPr>
        <w:rPr>
          <w:rFonts w:ascii="Comic Sans MS" w:eastAsia="Comic Sans MS" w:hAnsi="Comic Sans MS" w:cs="Comic Sans MS"/>
          <w:i/>
          <w:iCs/>
          <w:color w:val="9D90A0" w:themeColor="accent6"/>
          <w:sz w:val="28"/>
          <w:szCs w:val="28"/>
          <w:lang w:val="fr"/>
        </w:rPr>
      </w:pPr>
    </w:p>
    <w:p w14:paraId="426A736C" w14:textId="77777777" w:rsidR="00C80AC1" w:rsidRPr="0072024C" w:rsidRDefault="00C80AC1" w:rsidP="00C80AC1">
      <w:pPr>
        <w:rPr>
          <w:b/>
          <w:bCs/>
          <w:color w:val="0070C0"/>
        </w:rPr>
      </w:pPr>
      <w:r w:rsidRPr="230F889A">
        <w:rPr>
          <w:rFonts w:ascii="Comic Sans MS" w:eastAsia="Comic Sans MS" w:hAnsi="Comic Sans MS" w:cs="Comic Sans MS"/>
          <w:b/>
          <w:bCs/>
          <w:i/>
          <w:iCs/>
          <w:color w:val="0070C0"/>
          <w:sz w:val="32"/>
          <w:szCs w:val="32"/>
          <w:lang w:val="fr"/>
        </w:rPr>
        <w:t xml:space="preserve">Travailler les inférences </w:t>
      </w:r>
    </w:p>
    <w:p w14:paraId="139DF359" w14:textId="77777777" w:rsidR="00C80AC1" w:rsidRDefault="00C80AC1" w:rsidP="00C80AC1">
      <w:pPr>
        <w:rPr>
          <w:rFonts w:ascii="Comic Sans MS" w:eastAsia="Comic Sans MS" w:hAnsi="Comic Sans MS" w:cs="Comic Sans MS"/>
          <w:sz w:val="24"/>
          <w:lang w:val="fr"/>
        </w:rPr>
      </w:pPr>
      <w:r w:rsidRPr="1BCBEE67">
        <w:rPr>
          <w:rFonts w:ascii="Comic Sans MS" w:eastAsia="Comic Sans MS" w:hAnsi="Comic Sans MS" w:cs="Comic Sans MS"/>
          <w:color w:val="0D0D0D" w:themeColor="text1" w:themeTint="F2"/>
          <w:sz w:val="24"/>
          <w:lang w:val="fr"/>
        </w:rPr>
        <w:t xml:space="preserve">Lis ces courts textes et réponds aux questions.  Pour ce faire, n’oublie pas de surligner les </w:t>
      </w:r>
      <w:r w:rsidRPr="0072024C">
        <w:rPr>
          <w:rFonts w:ascii="Comic Sans MS" w:eastAsia="Comic Sans MS" w:hAnsi="Comic Sans MS" w:cs="Comic Sans MS"/>
          <w:sz w:val="24"/>
          <w:lang w:val="fr"/>
        </w:rPr>
        <w:t>indices dans le texte. Trouve ensuite une réponse en lien avec les indices.</w:t>
      </w:r>
    </w:p>
    <w:p w14:paraId="08DAD9D1" w14:textId="35F859E8" w:rsidR="00C80AC1" w:rsidRPr="0072024C" w:rsidRDefault="00C80AC1" w:rsidP="00C80AC1">
      <w:pPr>
        <w:rPr>
          <w:rFonts w:ascii="Comic Sans MS" w:eastAsia="Comic Sans MS" w:hAnsi="Comic Sans MS" w:cs="Comic Sans MS"/>
          <w:sz w:val="24"/>
          <w:lang w:val="fr"/>
        </w:rPr>
      </w:pPr>
      <w:r w:rsidRPr="0072024C">
        <w:rPr>
          <w:rFonts w:ascii="Comic Sans MS" w:eastAsia="Comic Sans MS" w:hAnsi="Comic Sans MS" w:cs="Comic Sans MS"/>
          <w:sz w:val="24"/>
          <w:lang w:val="fr"/>
        </w:rPr>
        <w:t xml:space="preserve"> </w:t>
      </w:r>
    </w:p>
    <w:tbl>
      <w:tblPr>
        <w:tblStyle w:val="Grilledutableau2"/>
        <w:tblW w:w="0" w:type="auto"/>
        <w:tblLook w:val="04A0" w:firstRow="1" w:lastRow="0" w:firstColumn="1" w:lastColumn="0" w:noHBand="0" w:noVBand="1"/>
      </w:tblPr>
      <w:tblGrid>
        <w:gridCol w:w="8630"/>
      </w:tblGrid>
      <w:tr w:rsidR="00C80AC1" w:rsidRPr="00C80AC1" w14:paraId="228CFF55" w14:textId="77777777" w:rsidTr="00C80AC1">
        <w:tc>
          <w:tcPr>
            <w:tcW w:w="8630" w:type="dxa"/>
            <w:tcBorders>
              <w:top w:val="single" w:sz="4" w:space="0" w:color="auto"/>
              <w:left w:val="single" w:sz="4" w:space="0" w:color="auto"/>
              <w:bottom w:val="single" w:sz="4" w:space="0" w:color="auto"/>
              <w:right w:val="single" w:sz="4" w:space="0" w:color="auto"/>
            </w:tcBorders>
          </w:tcPr>
          <w:p w14:paraId="01152083" w14:textId="77777777" w:rsidR="00C80AC1" w:rsidRPr="00C80AC1" w:rsidRDefault="00C80AC1" w:rsidP="00C80AC1">
            <w:pPr>
              <w:keepNext/>
              <w:keepLines/>
              <w:spacing w:before="240"/>
              <w:outlineLvl w:val="0"/>
              <w:rPr>
                <w:rFonts w:ascii="Calibri Light" w:eastAsia="Times New Roman" w:hAnsi="Calibri Light"/>
                <w:sz w:val="28"/>
                <w:szCs w:val="28"/>
                <w:lang w:val="fr-CA" w:eastAsia="en-US"/>
              </w:rPr>
            </w:pPr>
            <w:r w:rsidRPr="00C80AC1">
              <w:rPr>
                <w:rFonts w:ascii="Calibri Light" w:eastAsia="Times New Roman" w:hAnsi="Calibri Light"/>
                <w:sz w:val="28"/>
                <w:szCs w:val="28"/>
                <w:lang w:val="fr-CA" w:eastAsia="en-US"/>
              </w:rPr>
              <w:t>5-William regarde par la fenêtre. La pluie tombe depuis ce matin. Il ne sait pas quoi faire. William n’a pas d’ami pour venir jouer avec lui aujourd’hui. Il soupire et va regarder la télévision.</w:t>
            </w:r>
          </w:p>
        </w:tc>
      </w:tr>
      <w:tr w:rsidR="00C80AC1" w:rsidRPr="00C80AC1" w14:paraId="37CC3ABF" w14:textId="77777777" w:rsidTr="00C80AC1">
        <w:tc>
          <w:tcPr>
            <w:tcW w:w="8630" w:type="dxa"/>
            <w:tcBorders>
              <w:top w:val="single" w:sz="4" w:space="0" w:color="auto"/>
              <w:left w:val="single" w:sz="4" w:space="0" w:color="auto"/>
              <w:bottom w:val="single" w:sz="4" w:space="0" w:color="auto"/>
              <w:right w:val="single" w:sz="4" w:space="0" w:color="auto"/>
            </w:tcBorders>
          </w:tcPr>
          <w:p w14:paraId="162C2D22" w14:textId="77777777" w:rsidR="00C80AC1" w:rsidRPr="00C80AC1" w:rsidRDefault="00C80AC1" w:rsidP="00C80AC1">
            <w:pPr>
              <w:keepNext/>
              <w:keepLines/>
              <w:spacing w:before="240"/>
              <w:outlineLvl w:val="0"/>
              <w:rPr>
                <w:rFonts w:ascii="Calibri Light" w:eastAsia="Times New Roman" w:hAnsi="Calibri Light"/>
                <w:b/>
                <w:sz w:val="28"/>
                <w:szCs w:val="28"/>
                <w:lang w:val="fr-CA" w:eastAsia="en-US"/>
              </w:rPr>
            </w:pPr>
            <w:r w:rsidRPr="00C80AC1">
              <w:rPr>
                <w:rFonts w:ascii="Calibri Light" w:eastAsia="Times New Roman" w:hAnsi="Calibri Light"/>
                <w:b/>
                <w:sz w:val="28"/>
                <w:szCs w:val="28"/>
                <w:lang w:val="fr-CA" w:eastAsia="en-US"/>
              </w:rPr>
              <w:t>Quel sentiment éprouve William?</w:t>
            </w:r>
          </w:p>
        </w:tc>
      </w:tr>
    </w:tbl>
    <w:tbl>
      <w:tblPr>
        <w:tblStyle w:val="Grilledutableau3"/>
        <w:tblpPr w:leftFromText="141" w:rightFromText="141" w:vertAnchor="text" w:horzAnchor="margin" w:tblpY="411"/>
        <w:tblW w:w="8780" w:type="dxa"/>
        <w:tblLook w:val="04A0" w:firstRow="1" w:lastRow="0" w:firstColumn="1" w:lastColumn="0" w:noHBand="0" w:noVBand="1"/>
      </w:tblPr>
      <w:tblGrid>
        <w:gridCol w:w="8780"/>
      </w:tblGrid>
      <w:tr w:rsidR="00C80AC1" w:rsidRPr="00C80AC1" w14:paraId="379C8C42" w14:textId="77777777" w:rsidTr="00C80AC1">
        <w:tc>
          <w:tcPr>
            <w:tcW w:w="8780" w:type="dxa"/>
            <w:tcBorders>
              <w:top w:val="single" w:sz="4" w:space="0" w:color="auto"/>
              <w:left w:val="single" w:sz="4" w:space="0" w:color="auto"/>
              <w:bottom w:val="single" w:sz="4" w:space="0" w:color="auto"/>
              <w:right w:val="single" w:sz="4" w:space="0" w:color="auto"/>
            </w:tcBorders>
          </w:tcPr>
          <w:p w14:paraId="19323EB6" w14:textId="77777777" w:rsidR="00C80AC1" w:rsidRPr="00C80AC1" w:rsidRDefault="00C80AC1" w:rsidP="00C80AC1">
            <w:pPr>
              <w:keepNext/>
              <w:keepLines/>
              <w:spacing w:before="240"/>
              <w:outlineLvl w:val="0"/>
              <w:rPr>
                <w:rFonts w:ascii="Calibri Light" w:eastAsia="Times New Roman" w:hAnsi="Calibri Light"/>
                <w:sz w:val="28"/>
                <w:szCs w:val="28"/>
                <w:lang w:val="fr-CA" w:eastAsia="en-US"/>
              </w:rPr>
            </w:pPr>
            <w:r w:rsidRPr="00C80AC1">
              <w:rPr>
                <w:rFonts w:ascii="Calibri Light" w:eastAsia="Times New Roman" w:hAnsi="Calibri Light"/>
                <w:sz w:val="28"/>
                <w:szCs w:val="28"/>
                <w:lang w:val="fr-CA" w:eastAsia="en-US"/>
              </w:rPr>
              <w:t>6-Maxime monte sur la première marche du podium. C’est la première fois qu’il gagne la médaille d’or. Lorsqu’il entend son nom suivi de l’hymne de son pays, Maxime gonfle le torse et sourit à pleines dents.</w:t>
            </w:r>
          </w:p>
        </w:tc>
      </w:tr>
      <w:tr w:rsidR="00C80AC1" w:rsidRPr="00C80AC1" w14:paraId="00CBDABE" w14:textId="77777777" w:rsidTr="00C80AC1">
        <w:tc>
          <w:tcPr>
            <w:tcW w:w="8780" w:type="dxa"/>
            <w:tcBorders>
              <w:top w:val="single" w:sz="4" w:space="0" w:color="auto"/>
              <w:left w:val="single" w:sz="4" w:space="0" w:color="auto"/>
              <w:bottom w:val="single" w:sz="4" w:space="0" w:color="auto"/>
              <w:right w:val="single" w:sz="4" w:space="0" w:color="auto"/>
            </w:tcBorders>
          </w:tcPr>
          <w:p w14:paraId="0BBD860A" w14:textId="77777777" w:rsidR="00C80AC1" w:rsidRPr="00C80AC1" w:rsidRDefault="00C80AC1" w:rsidP="00C80AC1">
            <w:pPr>
              <w:keepNext/>
              <w:keepLines/>
              <w:spacing w:before="240"/>
              <w:outlineLvl w:val="0"/>
              <w:rPr>
                <w:rFonts w:ascii="Calibri Light" w:eastAsia="Times New Roman" w:hAnsi="Calibri Light"/>
                <w:b/>
                <w:sz w:val="28"/>
                <w:szCs w:val="28"/>
                <w:lang w:val="fr-CA" w:eastAsia="en-US"/>
              </w:rPr>
            </w:pPr>
            <w:r w:rsidRPr="00C80AC1">
              <w:rPr>
                <w:rFonts w:ascii="Calibri Light" w:eastAsia="Times New Roman" w:hAnsi="Calibri Light"/>
                <w:b/>
                <w:sz w:val="28"/>
                <w:szCs w:val="28"/>
                <w:lang w:val="fr-CA" w:eastAsia="en-US"/>
              </w:rPr>
              <w:t>Comment se sent Maxime?</w:t>
            </w:r>
          </w:p>
        </w:tc>
      </w:tr>
    </w:tbl>
    <w:p w14:paraId="04DC4E7C" w14:textId="328A509E" w:rsidR="00C80AC1" w:rsidRDefault="00C80AC1" w:rsidP="00C80AC1">
      <w:pPr>
        <w:spacing w:line="257" w:lineRule="auto"/>
        <w:contextualSpacing/>
        <w:rPr>
          <w:rFonts w:ascii="Comic Sans MS" w:eastAsia="Calibri" w:hAnsi="Comic Sans MS"/>
          <w:color w:val="4472C4"/>
          <w:sz w:val="24"/>
          <w:lang w:val="fr-CA" w:eastAsia="en-US"/>
        </w:rPr>
      </w:pPr>
    </w:p>
    <w:p w14:paraId="7F438CAB" w14:textId="7888B3D5" w:rsidR="00C80AC1" w:rsidRDefault="00C80AC1" w:rsidP="00C80AC1">
      <w:pPr>
        <w:spacing w:after="160" w:line="257" w:lineRule="auto"/>
        <w:contextualSpacing/>
        <w:rPr>
          <w:rFonts w:ascii="Comic Sans MS" w:eastAsia="Calibri" w:hAnsi="Comic Sans MS"/>
          <w:color w:val="4472C4"/>
          <w:sz w:val="24"/>
          <w:lang w:val="fr-CA" w:eastAsia="en-US"/>
        </w:rPr>
      </w:pPr>
    </w:p>
    <w:p w14:paraId="2F67FDD2" w14:textId="3F8F0048" w:rsidR="00C80AC1" w:rsidRDefault="00C80AC1" w:rsidP="00C80AC1">
      <w:pPr>
        <w:spacing w:after="160" w:line="257" w:lineRule="auto"/>
        <w:contextualSpacing/>
        <w:rPr>
          <w:rFonts w:ascii="Comic Sans MS" w:eastAsia="Calibri" w:hAnsi="Comic Sans MS"/>
          <w:color w:val="4472C4"/>
          <w:sz w:val="24"/>
          <w:lang w:val="fr-CA" w:eastAsia="en-US"/>
        </w:rPr>
      </w:pPr>
    </w:p>
    <w:p w14:paraId="6C0AA2DE" w14:textId="1D8BDA94" w:rsidR="00C80AC1" w:rsidRDefault="00C80AC1" w:rsidP="00C80AC1">
      <w:pPr>
        <w:spacing w:after="160" w:line="257" w:lineRule="auto"/>
        <w:contextualSpacing/>
        <w:rPr>
          <w:rFonts w:ascii="Comic Sans MS" w:eastAsia="Calibri" w:hAnsi="Comic Sans MS"/>
          <w:color w:val="4472C4"/>
          <w:sz w:val="24"/>
          <w:lang w:val="fr-CA" w:eastAsia="en-US"/>
        </w:rPr>
      </w:pPr>
    </w:p>
    <w:p w14:paraId="194D2168" w14:textId="77B2F857" w:rsidR="00C80AC1" w:rsidRDefault="00C80AC1" w:rsidP="00C80AC1">
      <w:pPr>
        <w:spacing w:after="160" w:line="257" w:lineRule="auto"/>
        <w:contextualSpacing/>
        <w:rPr>
          <w:rFonts w:ascii="Comic Sans MS" w:eastAsia="Calibri" w:hAnsi="Comic Sans MS"/>
          <w:color w:val="4472C4"/>
          <w:sz w:val="24"/>
          <w:lang w:val="fr-CA" w:eastAsia="en-US"/>
        </w:rPr>
      </w:pPr>
    </w:p>
    <w:p w14:paraId="27EE1C31" w14:textId="73F2FB0E" w:rsidR="00C80AC1" w:rsidRDefault="00C80AC1" w:rsidP="00C80AC1">
      <w:pPr>
        <w:spacing w:after="160" w:line="257" w:lineRule="auto"/>
        <w:contextualSpacing/>
        <w:rPr>
          <w:rFonts w:ascii="Comic Sans MS" w:eastAsia="Calibri" w:hAnsi="Comic Sans MS"/>
          <w:color w:val="4472C4"/>
          <w:sz w:val="24"/>
          <w:lang w:val="fr-CA" w:eastAsia="en-US"/>
        </w:rPr>
      </w:pPr>
    </w:p>
    <w:tbl>
      <w:tblPr>
        <w:tblStyle w:val="Grilledutableau4"/>
        <w:tblpPr w:leftFromText="141" w:rightFromText="141" w:vertAnchor="text" w:horzAnchor="margin" w:tblpY="-45"/>
        <w:tblW w:w="8780" w:type="dxa"/>
        <w:tblLook w:val="04A0" w:firstRow="1" w:lastRow="0" w:firstColumn="1" w:lastColumn="0" w:noHBand="0" w:noVBand="1"/>
      </w:tblPr>
      <w:tblGrid>
        <w:gridCol w:w="8780"/>
      </w:tblGrid>
      <w:tr w:rsidR="00C80AC1" w:rsidRPr="00C80AC1" w14:paraId="7C4DA137" w14:textId="77777777" w:rsidTr="00C80AC1">
        <w:tc>
          <w:tcPr>
            <w:tcW w:w="8780" w:type="dxa"/>
            <w:tcBorders>
              <w:top w:val="single" w:sz="4" w:space="0" w:color="auto"/>
              <w:left w:val="single" w:sz="4" w:space="0" w:color="auto"/>
              <w:bottom w:val="single" w:sz="4" w:space="0" w:color="auto"/>
              <w:right w:val="single" w:sz="4" w:space="0" w:color="auto"/>
            </w:tcBorders>
          </w:tcPr>
          <w:p w14:paraId="5CD541E4" w14:textId="77777777" w:rsidR="00C80AC1" w:rsidRPr="00C80AC1" w:rsidRDefault="00C80AC1" w:rsidP="00C80AC1">
            <w:pPr>
              <w:keepNext/>
              <w:keepLines/>
              <w:spacing w:before="240"/>
              <w:outlineLvl w:val="0"/>
              <w:rPr>
                <w:rFonts w:ascii="Calibri Light" w:eastAsia="Times New Roman" w:hAnsi="Calibri Light"/>
                <w:sz w:val="28"/>
                <w:szCs w:val="28"/>
                <w:lang w:val="fr-CA" w:eastAsia="en-US"/>
              </w:rPr>
            </w:pPr>
            <w:r w:rsidRPr="00C80AC1">
              <w:rPr>
                <w:rFonts w:ascii="Calibri Light" w:eastAsia="Times New Roman" w:hAnsi="Calibri Light"/>
                <w:sz w:val="28"/>
                <w:szCs w:val="28"/>
                <w:lang w:val="fr-CA" w:eastAsia="en-US"/>
              </w:rPr>
              <w:lastRenderedPageBreak/>
              <w:t>7-Cela fait déjà deux heures que je me berce sur le balcon. Au loin, les phares d’une voiture s’approchent sur la grande route. Cette fois-ci, je suis convaincu que c’est eux. Il y a déjà quatre ans que je corresponds avec Claudie et c’est aujourd’hui que je vais enfin la rencontrer. J’ai le cœur qui me débat dans la poitrine.</w:t>
            </w:r>
          </w:p>
        </w:tc>
      </w:tr>
      <w:tr w:rsidR="00C80AC1" w:rsidRPr="00C80AC1" w14:paraId="1F123FCB" w14:textId="77777777" w:rsidTr="00C80AC1">
        <w:tc>
          <w:tcPr>
            <w:tcW w:w="8780" w:type="dxa"/>
            <w:tcBorders>
              <w:top w:val="single" w:sz="4" w:space="0" w:color="auto"/>
              <w:left w:val="single" w:sz="4" w:space="0" w:color="auto"/>
              <w:bottom w:val="single" w:sz="4" w:space="0" w:color="auto"/>
              <w:right w:val="single" w:sz="4" w:space="0" w:color="auto"/>
            </w:tcBorders>
          </w:tcPr>
          <w:p w14:paraId="492EAF92" w14:textId="77777777" w:rsidR="00C80AC1" w:rsidRPr="00C80AC1" w:rsidRDefault="00C80AC1" w:rsidP="00C80AC1">
            <w:pPr>
              <w:keepNext/>
              <w:keepLines/>
              <w:spacing w:before="240"/>
              <w:outlineLvl w:val="0"/>
              <w:rPr>
                <w:rFonts w:ascii="Calibri Light" w:eastAsia="Times New Roman" w:hAnsi="Calibri Light"/>
                <w:b/>
                <w:sz w:val="28"/>
                <w:szCs w:val="28"/>
                <w:lang w:val="fr-CA" w:eastAsia="en-US"/>
              </w:rPr>
            </w:pPr>
            <w:r w:rsidRPr="00C80AC1">
              <w:rPr>
                <w:rFonts w:ascii="Calibri Light" w:eastAsia="Times New Roman" w:hAnsi="Calibri Light"/>
                <w:b/>
                <w:sz w:val="28"/>
                <w:szCs w:val="28"/>
                <w:lang w:val="fr-CA" w:eastAsia="en-US"/>
              </w:rPr>
              <w:t>Quel est le sentiment éprouvé par la personne ?</w:t>
            </w:r>
          </w:p>
        </w:tc>
      </w:tr>
    </w:tbl>
    <w:p w14:paraId="4B962D2A" w14:textId="77777777" w:rsidR="00C80AC1" w:rsidRPr="00C80AC1" w:rsidRDefault="00C80AC1" w:rsidP="00C80AC1">
      <w:pPr>
        <w:spacing w:after="160" w:line="257" w:lineRule="auto"/>
        <w:contextualSpacing/>
        <w:rPr>
          <w:rFonts w:ascii="Comic Sans MS" w:eastAsia="Calibri" w:hAnsi="Comic Sans MS"/>
          <w:color w:val="4472C4"/>
          <w:sz w:val="24"/>
          <w:lang w:val="fr-CA" w:eastAsia="en-US"/>
        </w:rPr>
      </w:pPr>
    </w:p>
    <w:p w14:paraId="37316EFC" w14:textId="7C9D918D" w:rsidR="00C80AC1" w:rsidRDefault="00C80AC1" w:rsidP="00C80AC1">
      <w:pPr>
        <w:pStyle w:val="Semainedu"/>
        <w:spacing w:after="120"/>
      </w:pPr>
    </w:p>
    <w:p w14:paraId="43E5DA90" w14:textId="76344AAA" w:rsidR="00C80AC1" w:rsidRDefault="00C80AC1" w:rsidP="00C80AC1">
      <w:pPr>
        <w:pStyle w:val="Semainedu"/>
        <w:spacing w:after="120"/>
      </w:pPr>
    </w:p>
    <w:p w14:paraId="4F214A47" w14:textId="5E55E932" w:rsidR="00C80AC1" w:rsidRDefault="00C80AC1" w:rsidP="00C80AC1">
      <w:pPr>
        <w:pStyle w:val="Semainedu"/>
        <w:spacing w:after="120"/>
      </w:pPr>
    </w:p>
    <w:p w14:paraId="20E001BA" w14:textId="536141E8" w:rsidR="00C80AC1" w:rsidRDefault="00C80AC1" w:rsidP="00C80AC1">
      <w:pPr>
        <w:pStyle w:val="Semainedu"/>
        <w:spacing w:after="120"/>
      </w:pPr>
    </w:p>
    <w:p w14:paraId="552A411D" w14:textId="3E3757A3" w:rsidR="00C80AC1" w:rsidRDefault="00C80AC1" w:rsidP="00C80AC1">
      <w:pPr>
        <w:pStyle w:val="Semainedu"/>
        <w:spacing w:after="120"/>
      </w:pPr>
    </w:p>
    <w:p w14:paraId="6C29E054" w14:textId="77C4D151" w:rsidR="00C80AC1" w:rsidRDefault="00C80AC1" w:rsidP="00C80AC1">
      <w:pPr>
        <w:pStyle w:val="Semainedu"/>
        <w:spacing w:after="120"/>
      </w:pPr>
    </w:p>
    <w:tbl>
      <w:tblPr>
        <w:tblStyle w:val="Grilledutableau5"/>
        <w:tblpPr w:leftFromText="141" w:rightFromText="141" w:vertAnchor="text" w:horzAnchor="margin" w:tblpY="275"/>
        <w:tblW w:w="8780" w:type="dxa"/>
        <w:tblLook w:val="04A0" w:firstRow="1" w:lastRow="0" w:firstColumn="1" w:lastColumn="0" w:noHBand="0" w:noVBand="1"/>
      </w:tblPr>
      <w:tblGrid>
        <w:gridCol w:w="8780"/>
      </w:tblGrid>
      <w:tr w:rsidR="00C80AC1" w:rsidRPr="00C80AC1" w14:paraId="26A32F2C" w14:textId="77777777" w:rsidTr="00C80AC1">
        <w:tc>
          <w:tcPr>
            <w:tcW w:w="8780" w:type="dxa"/>
            <w:tcBorders>
              <w:top w:val="single" w:sz="4" w:space="0" w:color="auto"/>
              <w:left w:val="single" w:sz="4" w:space="0" w:color="auto"/>
              <w:bottom w:val="single" w:sz="4" w:space="0" w:color="auto"/>
              <w:right w:val="single" w:sz="4" w:space="0" w:color="auto"/>
            </w:tcBorders>
          </w:tcPr>
          <w:p w14:paraId="6C2A1CE3" w14:textId="77777777" w:rsidR="00C80AC1" w:rsidRPr="00C80AC1" w:rsidRDefault="00C80AC1" w:rsidP="00C80AC1">
            <w:pPr>
              <w:keepNext/>
              <w:keepLines/>
              <w:spacing w:before="240"/>
              <w:outlineLvl w:val="0"/>
              <w:rPr>
                <w:rFonts w:ascii="Calibri Light" w:eastAsia="Times New Roman" w:hAnsi="Calibri Light"/>
                <w:sz w:val="28"/>
                <w:szCs w:val="28"/>
                <w:lang w:val="fr-CA" w:eastAsia="en-US"/>
              </w:rPr>
            </w:pPr>
            <w:r w:rsidRPr="00C80AC1">
              <w:rPr>
                <w:rFonts w:ascii="Calibri Light" w:eastAsia="Times New Roman" w:hAnsi="Calibri Light"/>
                <w:sz w:val="28"/>
                <w:szCs w:val="28"/>
                <w:lang w:val="fr-CA" w:eastAsia="en-US"/>
              </w:rPr>
              <w:t>8-Déjà vers quatre heures, la maison est sombre. Une à une les feuilles de mon seul arbre tombent le long du trottoir.</w:t>
            </w:r>
          </w:p>
        </w:tc>
      </w:tr>
      <w:tr w:rsidR="00C80AC1" w:rsidRPr="00C80AC1" w14:paraId="2FFB9C32" w14:textId="77777777" w:rsidTr="00C80AC1">
        <w:tc>
          <w:tcPr>
            <w:tcW w:w="8780" w:type="dxa"/>
            <w:tcBorders>
              <w:top w:val="single" w:sz="4" w:space="0" w:color="auto"/>
              <w:left w:val="single" w:sz="4" w:space="0" w:color="auto"/>
              <w:bottom w:val="single" w:sz="4" w:space="0" w:color="auto"/>
              <w:right w:val="single" w:sz="4" w:space="0" w:color="auto"/>
            </w:tcBorders>
          </w:tcPr>
          <w:p w14:paraId="5D556474" w14:textId="77777777" w:rsidR="00C80AC1" w:rsidRPr="00C80AC1" w:rsidRDefault="00C80AC1" w:rsidP="00C80AC1">
            <w:pPr>
              <w:keepNext/>
              <w:keepLines/>
              <w:spacing w:before="240"/>
              <w:outlineLvl w:val="0"/>
              <w:rPr>
                <w:rFonts w:ascii="Calibri Light" w:eastAsia="Times New Roman" w:hAnsi="Calibri Light"/>
                <w:b/>
                <w:bCs/>
                <w:sz w:val="28"/>
                <w:szCs w:val="28"/>
                <w:lang w:val="fr-CA" w:eastAsia="en-US"/>
              </w:rPr>
            </w:pPr>
            <w:r w:rsidRPr="00C80AC1">
              <w:rPr>
                <w:rFonts w:ascii="Calibri Light" w:eastAsia="Times New Roman" w:hAnsi="Calibri Light"/>
                <w:b/>
                <w:bCs/>
                <w:sz w:val="28"/>
                <w:szCs w:val="28"/>
                <w:lang w:val="fr-CA" w:eastAsia="en-US"/>
              </w:rPr>
              <w:t>Quelle est la saison?</w:t>
            </w:r>
          </w:p>
        </w:tc>
      </w:tr>
    </w:tbl>
    <w:p w14:paraId="549F0F6E" w14:textId="4331A6CA" w:rsidR="00C80AC1" w:rsidRDefault="00C80AC1" w:rsidP="00C80AC1">
      <w:pPr>
        <w:pStyle w:val="Semainedu"/>
        <w:spacing w:after="120"/>
      </w:pPr>
    </w:p>
    <w:p w14:paraId="62D87DEE" w14:textId="16C13710" w:rsidR="00C80AC1" w:rsidRDefault="00C80AC1" w:rsidP="00C80AC1">
      <w:pPr>
        <w:pStyle w:val="Semainedu"/>
        <w:spacing w:after="120"/>
      </w:pPr>
    </w:p>
    <w:p w14:paraId="0D6A2500" w14:textId="46148CAA" w:rsidR="00C80AC1" w:rsidRDefault="00C80AC1" w:rsidP="00C80AC1">
      <w:pPr>
        <w:pStyle w:val="Semainedu"/>
        <w:spacing w:after="120"/>
      </w:pPr>
    </w:p>
    <w:p w14:paraId="1D651FDD" w14:textId="17B350C2" w:rsidR="00C80AC1" w:rsidRDefault="00C80AC1" w:rsidP="00C80AC1">
      <w:pPr>
        <w:pStyle w:val="Semainedu"/>
        <w:spacing w:after="120"/>
      </w:pPr>
    </w:p>
    <w:p w14:paraId="552DE22A" w14:textId="5C4A4E3B" w:rsidR="00C80AC1" w:rsidRDefault="00C80AC1" w:rsidP="00C80AC1">
      <w:pPr>
        <w:pStyle w:val="Semainedu"/>
        <w:spacing w:after="120"/>
      </w:pPr>
    </w:p>
    <w:p w14:paraId="29A819A2" w14:textId="7E17F356" w:rsidR="00C80AC1" w:rsidRDefault="00C80AC1">
      <w:pPr>
        <w:rPr>
          <w:rFonts w:ascii="Arial Rounded MT Bold" w:hAnsi="Arial Rounded MT Bold" w:cs="Arial"/>
          <w:color w:val="002060"/>
          <w:sz w:val="28"/>
          <w:szCs w:val="28"/>
          <w:lang w:eastAsia="fr-FR"/>
        </w:rPr>
      </w:pPr>
      <w:r>
        <w:br w:type="page"/>
      </w:r>
    </w:p>
    <w:p w14:paraId="77DF2B6A" w14:textId="77777777" w:rsidR="00C80AC1" w:rsidRDefault="00C80AC1" w:rsidP="00C80AC1">
      <w:pPr>
        <w:pStyle w:val="Semainedu"/>
        <w:spacing w:after="120"/>
      </w:pPr>
    </w:p>
    <w:p w14:paraId="751C91A8" w14:textId="77777777" w:rsidR="00C80AC1" w:rsidRPr="00C80AC1" w:rsidRDefault="00C80AC1" w:rsidP="00C80AC1">
      <w:pPr>
        <w:spacing w:after="160" w:line="257" w:lineRule="auto"/>
        <w:rPr>
          <w:rFonts w:ascii="Comic Sans MS" w:eastAsia="Comic Sans MS" w:hAnsi="Comic Sans MS" w:cs="Comic Sans MS"/>
          <w:b/>
          <w:bCs/>
          <w:color w:val="002060"/>
          <w:sz w:val="36"/>
          <w:szCs w:val="36"/>
          <w:u w:val="single"/>
          <w:lang w:val="fr" w:eastAsia="en-US"/>
        </w:rPr>
      </w:pPr>
      <w:r w:rsidRPr="00C80AC1">
        <w:rPr>
          <w:rFonts w:ascii="Comic Sans MS" w:eastAsia="Comic Sans MS" w:hAnsi="Comic Sans MS" w:cs="Comic Sans MS"/>
          <w:b/>
          <w:bCs/>
          <w:color w:val="002060"/>
          <w:sz w:val="36"/>
          <w:szCs w:val="36"/>
          <w:u w:val="single"/>
          <w:lang w:val="fr" w:eastAsia="en-US"/>
        </w:rPr>
        <w:t>Anglais – READING IN ENGLISH</w:t>
      </w:r>
    </w:p>
    <w:p w14:paraId="640CD43D" w14:textId="77777777" w:rsidR="00C80AC1" w:rsidRPr="00C80AC1" w:rsidRDefault="00C80AC1" w:rsidP="00C80AC1">
      <w:pPr>
        <w:spacing w:after="160" w:line="257" w:lineRule="auto"/>
        <w:rPr>
          <w:rFonts w:ascii="Comic Sans MS" w:eastAsia="Comic Sans MS" w:hAnsi="Comic Sans MS" w:cs="Comic Sans MS"/>
          <w:b/>
          <w:bCs/>
          <w:color w:val="002060"/>
          <w:sz w:val="36"/>
          <w:szCs w:val="36"/>
          <w:u w:val="single"/>
          <w:lang w:val="fr" w:eastAsia="en-US"/>
        </w:rPr>
      </w:pPr>
    </w:p>
    <w:p w14:paraId="5B370BE3" w14:textId="77777777" w:rsidR="00C80AC1" w:rsidRPr="00C80AC1" w:rsidRDefault="00C80AC1" w:rsidP="00C80AC1">
      <w:pPr>
        <w:spacing w:after="160" w:line="257" w:lineRule="auto"/>
        <w:rPr>
          <w:rFonts w:ascii="Calibri" w:eastAsia="Calibri" w:hAnsi="Calibri"/>
          <w:color w:val="0563C1"/>
          <w:szCs w:val="22"/>
          <w:u w:val="single"/>
          <w:lang w:val="fr-CA" w:eastAsia="en-US"/>
        </w:rPr>
      </w:pPr>
      <w:r w:rsidRPr="00C80AC1">
        <w:rPr>
          <w:rFonts w:ascii="Comic Sans MS" w:eastAsia="Comic Sans MS" w:hAnsi="Comic Sans MS" w:cs="Comic Sans MS"/>
          <w:sz w:val="24"/>
          <w:lang w:val="fr-CA" w:eastAsia="en-US"/>
        </w:rPr>
        <w:t xml:space="preserve">À partir de la plate-forme ÉCOLE OUVERTE, accède à section </w:t>
      </w:r>
      <w:r w:rsidRPr="00C80AC1">
        <w:rPr>
          <w:rFonts w:ascii="Comic Sans MS" w:eastAsia="Comic Sans MS" w:hAnsi="Comic Sans MS" w:cs="Comic Sans MS"/>
          <w:sz w:val="24"/>
          <w:u w:val="single"/>
          <w:lang w:val="fr-CA" w:eastAsia="en-US"/>
        </w:rPr>
        <w:t>5 année</w:t>
      </w:r>
      <w:r w:rsidRPr="00C80AC1">
        <w:rPr>
          <w:rFonts w:ascii="Comic Sans MS" w:eastAsia="Comic Sans MS" w:hAnsi="Comic Sans MS" w:cs="Comic Sans MS"/>
          <w:sz w:val="24"/>
          <w:lang w:val="fr-CA" w:eastAsia="en-US"/>
        </w:rPr>
        <w:t>. Tu y trouveras la fiche #2 (LECTURE : MONITOR’S WANTED)</w:t>
      </w:r>
      <w:r w:rsidRPr="00C80AC1">
        <w:rPr>
          <w:rFonts w:ascii="Comic Sans MS" w:eastAsia="Comic Sans MS" w:hAnsi="Comic Sans MS" w:cs="Comic Sans MS"/>
          <w:sz w:val="24"/>
          <w:lang w:val="fr" w:eastAsia="en-US"/>
        </w:rPr>
        <w:t xml:space="preserve"> </w:t>
      </w:r>
      <w:r w:rsidRPr="00C80AC1">
        <w:rPr>
          <w:rFonts w:ascii="Calibri" w:eastAsia="Calibri" w:hAnsi="Calibri"/>
          <w:color w:val="0563C1"/>
          <w:szCs w:val="22"/>
          <w:u w:val="single"/>
          <w:lang w:val="fr-CA" w:eastAsia="en-US"/>
        </w:rPr>
        <w:t>(</w:t>
      </w:r>
      <w:hyperlink r:id="rId19" w:anchor="als" w:history="1">
        <w:r w:rsidRPr="00C80AC1">
          <w:rPr>
            <w:rFonts w:ascii="Calibri" w:eastAsia="Calibri" w:hAnsi="Calibri"/>
            <w:color w:val="0563C1"/>
            <w:szCs w:val="22"/>
            <w:u w:val="single"/>
            <w:lang w:val="fr-CA" w:eastAsia="en-US"/>
          </w:rPr>
          <w:t>https://www.pearsonerpi.com/fr/apprendre-et-enseigner-ou-que-vous-soyez/je-suis-parent#als</w:t>
        </w:r>
      </w:hyperlink>
      <w:r w:rsidRPr="00C80AC1">
        <w:rPr>
          <w:rFonts w:ascii="Calibri" w:eastAsia="Calibri" w:hAnsi="Calibri"/>
          <w:color w:val="0563C1"/>
          <w:szCs w:val="22"/>
          <w:u w:val="single"/>
          <w:lang w:val="fr-CA" w:eastAsia="en-US"/>
        </w:rPr>
        <w:t>)</w:t>
      </w:r>
      <w:r w:rsidRPr="00C80AC1">
        <w:rPr>
          <w:rFonts w:ascii="Comic Sans MS" w:eastAsia="Comic Sans MS" w:hAnsi="Comic Sans MS" w:cs="Comic Sans MS"/>
          <w:sz w:val="24"/>
          <w:lang w:val="fr-CA" w:eastAsia="en-US"/>
        </w:rPr>
        <w:t xml:space="preserve"> .  Le corrigé y est également accessible.</w:t>
      </w:r>
    </w:p>
    <w:p w14:paraId="69CFFA99" w14:textId="77777777" w:rsidR="00C80AC1" w:rsidRPr="00C80AC1" w:rsidRDefault="00C80AC1" w:rsidP="00C80AC1">
      <w:pPr>
        <w:spacing w:after="160" w:line="259" w:lineRule="auto"/>
        <w:rPr>
          <w:rFonts w:ascii="Comic Sans MS" w:eastAsia="Comic Sans MS" w:hAnsi="Comic Sans MS" w:cs="Comic Sans MS"/>
          <w:sz w:val="24"/>
          <w:lang w:val="fr-CA" w:eastAsia="en-US"/>
        </w:rPr>
      </w:pPr>
    </w:p>
    <w:p w14:paraId="6ACDB870" w14:textId="77777777" w:rsidR="00C80AC1" w:rsidRPr="00C80AC1" w:rsidRDefault="00C80AC1" w:rsidP="00C80AC1">
      <w:pPr>
        <w:numPr>
          <w:ilvl w:val="0"/>
          <w:numId w:val="44"/>
        </w:numPr>
        <w:spacing w:after="160" w:line="259" w:lineRule="auto"/>
        <w:contextualSpacing/>
        <w:rPr>
          <w:rFonts w:ascii="Calibri" w:eastAsia="Calibri" w:hAnsi="Calibri"/>
          <w:sz w:val="28"/>
          <w:szCs w:val="28"/>
          <w:lang w:val="fr-CA" w:eastAsia="en-US"/>
        </w:rPr>
      </w:pPr>
      <w:r w:rsidRPr="00C80AC1">
        <w:rPr>
          <w:rFonts w:ascii="Comic Sans MS" w:eastAsia="Comic Sans MS" w:hAnsi="Comic Sans MS" w:cs="Comic Sans MS"/>
          <w:sz w:val="24"/>
          <w:lang w:val="fr-CA" w:eastAsia="en-US"/>
        </w:rPr>
        <w:t>Lis les textes. Ce sont des offres « d’emploi » destinées à des élèves de 5</w:t>
      </w:r>
      <w:r w:rsidRPr="00C80AC1">
        <w:rPr>
          <w:rFonts w:ascii="Comic Sans MS" w:eastAsia="Comic Sans MS" w:hAnsi="Comic Sans MS" w:cs="Comic Sans MS"/>
          <w:sz w:val="24"/>
          <w:vertAlign w:val="superscript"/>
          <w:lang w:val="fr-CA" w:eastAsia="en-US"/>
        </w:rPr>
        <w:t>e</w:t>
      </w:r>
      <w:r w:rsidRPr="00C80AC1">
        <w:rPr>
          <w:rFonts w:ascii="Comic Sans MS" w:eastAsia="Comic Sans MS" w:hAnsi="Comic Sans MS" w:cs="Comic Sans MS"/>
          <w:sz w:val="24"/>
          <w:lang w:val="fr-CA" w:eastAsia="en-US"/>
        </w:rPr>
        <w:t xml:space="preserve"> année. Le directeur veut recruter des élèves pour animer des activités pour les élèves de 1</w:t>
      </w:r>
      <w:r w:rsidRPr="00C80AC1">
        <w:rPr>
          <w:rFonts w:ascii="Comic Sans MS" w:eastAsia="Comic Sans MS" w:hAnsi="Comic Sans MS" w:cs="Comic Sans MS"/>
          <w:sz w:val="24"/>
          <w:vertAlign w:val="superscript"/>
          <w:lang w:val="fr-CA" w:eastAsia="en-US"/>
        </w:rPr>
        <w:t>ère</w:t>
      </w:r>
      <w:r w:rsidRPr="00C80AC1">
        <w:rPr>
          <w:rFonts w:ascii="Comic Sans MS" w:eastAsia="Comic Sans MS" w:hAnsi="Comic Sans MS" w:cs="Comic Sans MS"/>
          <w:sz w:val="24"/>
          <w:lang w:val="fr-CA" w:eastAsia="en-US"/>
        </w:rPr>
        <w:t xml:space="preserve"> année. </w:t>
      </w:r>
    </w:p>
    <w:p w14:paraId="7129A05D" w14:textId="77777777" w:rsidR="00C80AC1" w:rsidRPr="00C80AC1" w:rsidRDefault="00C80AC1" w:rsidP="00C80AC1">
      <w:pPr>
        <w:spacing w:after="160" w:line="259" w:lineRule="auto"/>
        <w:ind w:left="720"/>
        <w:contextualSpacing/>
        <w:rPr>
          <w:rFonts w:ascii="Calibri" w:eastAsia="Calibri" w:hAnsi="Calibri"/>
          <w:sz w:val="28"/>
          <w:szCs w:val="28"/>
          <w:lang w:val="fr-CA" w:eastAsia="en-US"/>
        </w:rPr>
      </w:pPr>
    </w:p>
    <w:p w14:paraId="64F9FD67" w14:textId="77777777" w:rsidR="00C80AC1" w:rsidRPr="00C80AC1" w:rsidRDefault="00C80AC1" w:rsidP="00C80AC1">
      <w:pPr>
        <w:numPr>
          <w:ilvl w:val="0"/>
          <w:numId w:val="44"/>
        </w:numPr>
        <w:spacing w:after="160" w:line="259" w:lineRule="auto"/>
        <w:contextualSpacing/>
        <w:rPr>
          <w:rFonts w:ascii="Calibri" w:eastAsia="Calibri" w:hAnsi="Calibri"/>
          <w:sz w:val="28"/>
          <w:szCs w:val="28"/>
          <w:lang w:val="fr-CA" w:eastAsia="en-US"/>
        </w:rPr>
      </w:pPr>
      <w:r w:rsidRPr="00C80AC1">
        <w:rPr>
          <w:rFonts w:ascii="Comic Sans MS" w:eastAsia="Comic Sans MS" w:hAnsi="Comic Sans MS" w:cs="Comic Sans MS"/>
          <w:sz w:val="24"/>
          <w:lang w:val="fr-CA" w:eastAsia="en-US"/>
        </w:rPr>
        <w:t xml:space="preserve">En lisant les textes, surligne les mots que tu comprends. Après chaque paragraphe, questionne-toi… Comprends-tu l’idée générale du texte? Si oui, poursuis ta lecture. Si non, prends-le temps de chercher quelques mots pour t’aider à mieux comprendre. Au besoin, utilise un dictionnaire en ligne </w:t>
      </w:r>
      <w:r w:rsidRPr="00C80AC1">
        <w:rPr>
          <w:rFonts w:ascii="Calibri" w:eastAsia="Calibri" w:hAnsi="Calibri"/>
          <w:color w:val="0563C1"/>
          <w:szCs w:val="22"/>
          <w:u w:val="single"/>
          <w:lang w:val="fr-CA" w:eastAsia="en-US"/>
        </w:rPr>
        <w:t>(</w:t>
      </w:r>
      <w:hyperlink r:id="rId20" w:history="1">
        <w:r w:rsidRPr="00C80AC1">
          <w:rPr>
            <w:rFonts w:ascii="Calibri" w:eastAsia="Calibri" w:hAnsi="Calibri"/>
            <w:color w:val="0563C1"/>
            <w:szCs w:val="22"/>
            <w:u w:val="single"/>
            <w:lang w:val="fr-CA" w:eastAsia="en-US"/>
          </w:rPr>
          <w:t>https://www.larousse.fr/dictionnaires/francais-anglais</w:t>
        </w:r>
      </w:hyperlink>
      <w:r w:rsidRPr="00C80AC1">
        <w:rPr>
          <w:rFonts w:ascii="Calibri" w:eastAsia="Calibri" w:hAnsi="Calibri"/>
          <w:color w:val="0563C1"/>
          <w:szCs w:val="22"/>
          <w:u w:val="single"/>
          <w:lang w:val="fr-CA" w:eastAsia="en-US"/>
        </w:rPr>
        <w:t>)</w:t>
      </w:r>
      <w:r w:rsidRPr="00C80AC1">
        <w:rPr>
          <w:rFonts w:ascii="Comic Sans MS" w:eastAsia="Comic Sans MS" w:hAnsi="Comic Sans MS" w:cs="Comic Sans MS"/>
          <w:sz w:val="24"/>
          <w:lang w:val="fr-CA" w:eastAsia="en-US"/>
        </w:rPr>
        <w:t>.</w:t>
      </w:r>
    </w:p>
    <w:p w14:paraId="657B4EBA" w14:textId="77777777" w:rsidR="00C80AC1" w:rsidRPr="00C80AC1" w:rsidRDefault="00C80AC1" w:rsidP="00C80AC1">
      <w:pPr>
        <w:spacing w:after="160" w:line="259" w:lineRule="auto"/>
        <w:ind w:left="720"/>
        <w:contextualSpacing/>
        <w:rPr>
          <w:rFonts w:ascii="Calibri" w:eastAsia="Calibri" w:hAnsi="Calibri"/>
          <w:sz w:val="28"/>
          <w:szCs w:val="28"/>
          <w:lang w:val="fr-CA" w:eastAsia="en-US"/>
        </w:rPr>
      </w:pPr>
    </w:p>
    <w:p w14:paraId="46882E81" w14:textId="77777777" w:rsidR="00C80AC1" w:rsidRPr="00C80AC1" w:rsidRDefault="00C80AC1" w:rsidP="00C80AC1">
      <w:pPr>
        <w:numPr>
          <w:ilvl w:val="0"/>
          <w:numId w:val="44"/>
        </w:numPr>
        <w:spacing w:after="160" w:line="259" w:lineRule="auto"/>
        <w:contextualSpacing/>
        <w:rPr>
          <w:rFonts w:ascii="Calibri" w:eastAsia="Calibri" w:hAnsi="Calibri"/>
          <w:sz w:val="28"/>
          <w:szCs w:val="28"/>
          <w:lang w:val="fr-CA" w:eastAsia="en-US"/>
        </w:rPr>
      </w:pPr>
      <w:r w:rsidRPr="00C80AC1">
        <w:rPr>
          <w:rFonts w:ascii="Comic Sans MS" w:eastAsia="Calibri" w:hAnsi="Comic Sans MS"/>
          <w:sz w:val="24"/>
          <w:szCs w:val="28"/>
          <w:lang w:val="fr-CA" w:eastAsia="en-US"/>
        </w:rPr>
        <w:t>Après</w:t>
      </w:r>
      <w:r w:rsidRPr="00C80AC1">
        <w:rPr>
          <w:rFonts w:ascii="Comic Sans MS" w:eastAsia="Comic Sans MS" w:hAnsi="Comic Sans MS" w:cs="Comic Sans MS"/>
          <w:sz w:val="24"/>
          <w:lang w:val="fr-CA" w:eastAsia="en-US"/>
        </w:rPr>
        <w:t xml:space="preserve"> avoir lu les textes, réponds aux questions 1, 2 et 3. </w:t>
      </w:r>
    </w:p>
    <w:p w14:paraId="716CEB25" w14:textId="77777777" w:rsidR="00C80AC1" w:rsidRPr="00C80AC1" w:rsidRDefault="00C80AC1" w:rsidP="00C80AC1">
      <w:pPr>
        <w:spacing w:after="160" w:line="259" w:lineRule="auto"/>
        <w:ind w:left="720"/>
        <w:contextualSpacing/>
        <w:rPr>
          <w:rFonts w:ascii="Calibri" w:eastAsia="Calibri" w:hAnsi="Calibri"/>
          <w:sz w:val="28"/>
          <w:szCs w:val="28"/>
          <w:lang w:val="fr-CA" w:eastAsia="en-US"/>
        </w:rPr>
      </w:pPr>
    </w:p>
    <w:p w14:paraId="7A85D3F0" w14:textId="77777777" w:rsidR="00C80AC1" w:rsidRPr="00C80AC1" w:rsidRDefault="00C80AC1" w:rsidP="00C80AC1">
      <w:pPr>
        <w:spacing w:after="160" w:line="259" w:lineRule="auto"/>
        <w:ind w:left="360"/>
        <w:rPr>
          <w:rFonts w:ascii="Calibri" w:eastAsia="Calibri" w:hAnsi="Calibri"/>
          <w:sz w:val="28"/>
          <w:szCs w:val="28"/>
          <w:lang w:val="fr-CA" w:eastAsia="en-US"/>
        </w:rPr>
      </w:pPr>
    </w:p>
    <w:p w14:paraId="7B2094CC" w14:textId="77777777" w:rsidR="00C80AC1" w:rsidRPr="00C80AC1" w:rsidRDefault="00C80AC1" w:rsidP="00C80AC1">
      <w:pPr>
        <w:spacing w:after="160" w:line="259" w:lineRule="auto"/>
        <w:rPr>
          <w:rFonts w:ascii="Comic Sans MS" w:eastAsia="Calibri" w:hAnsi="Comic Sans MS"/>
          <w:sz w:val="28"/>
          <w:szCs w:val="16"/>
          <w:u w:val="single"/>
          <w:lang w:val="fr-CA" w:eastAsia="en-US"/>
        </w:rPr>
      </w:pPr>
      <w:r w:rsidRPr="00C80AC1">
        <w:rPr>
          <w:rFonts w:ascii="Comic Sans MS" w:eastAsia="Calibri" w:hAnsi="Comic Sans MS"/>
          <w:sz w:val="28"/>
          <w:szCs w:val="16"/>
          <w:u w:val="single"/>
          <w:lang w:val="fr-CA" w:eastAsia="en-US"/>
        </w:rPr>
        <w:t>Au quotidien, à la maison, continue ta pratique en …</w:t>
      </w:r>
    </w:p>
    <w:p w14:paraId="2BF944A1" w14:textId="77777777" w:rsidR="00C80AC1" w:rsidRPr="00C80AC1" w:rsidRDefault="00C80AC1" w:rsidP="00C80AC1">
      <w:pPr>
        <w:numPr>
          <w:ilvl w:val="0"/>
          <w:numId w:val="45"/>
        </w:numPr>
        <w:spacing w:after="160" w:line="259" w:lineRule="auto"/>
        <w:contextualSpacing/>
        <w:rPr>
          <w:rFonts w:ascii="Comic Sans MS" w:eastAsia="Comic Sans MS" w:hAnsi="Comic Sans MS" w:cs="Comic Sans MS"/>
          <w:sz w:val="24"/>
          <w:lang w:val="fr-CA" w:eastAsia="en-US"/>
        </w:rPr>
      </w:pPr>
      <w:r w:rsidRPr="00C80AC1">
        <w:rPr>
          <w:rFonts w:ascii="Comic Sans MS" w:eastAsia="Calibri" w:hAnsi="Comic Sans MS"/>
          <w:sz w:val="24"/>
          <w:szCs w:val="28"/>
          <w:lang w:val="fr-CA" w:eastAsia="en-US"/>
        </w:rPr>
        <w:t>Écrivant</w:t>
      </w:r>
      <w:r w:rsidRPr="00C80AC1">
        <w:rPr>
          <w:rFonts w:ascii="Calibri" w:eastAsia="Calibri" w:hAnsi="Calibri"/>
          <w:sz w:val="24"/>
          <w:szCs w:val="28"/>
          <w:lang w:val="fr-CA" w:eastAsia="en-US"/>
        </w:rPr>
        <w:t xml:space="preserve"> </w:t>
      </w:r>
      <w:r w:rsidRPr="00C80AC1">
        <w:rPr>
          <w:rFonts w:ascii="Comic Sans MS" w:eastAsia="Comic Sans MS" w:hAnsi="Comic Sans MS" w:cs="Comic Sans MS"/>
          <w:sz w:val="24"/>
          <w:lang w:val="fr-CA" w:eastAsia="en-US"/>
        </w:rPr>
        <w:t>quelques phrases expliquant quel « emploi » tu choisirais si ceux-ci étaient offerts à l’école de Salaberry.</w:t>
      </w:r>
    </w:p>
    <w:p w14:paraId="14CAAB55" w14:textId="77777777" w:rsidR="00C80AC1" w:rsidRPr="00C80AC1" w:rsidRDefault="00C80AC1" w:rsidP="00C80AC1">
      <w:pPr>
        <w:numPr>
          <w:ilvl w:val="0"/>
          <w:numId w:val="45"/>
        </w:numPr>
        <w:spacing w:after="160" w:line="259" w:lineRule="auto"/>
        <w:contextualSpacing/>
        <w:rPr>
          <w:rFonts w:ascii="Calibri" w:eastAsia="Calibri" w:hAnsi="Calibri"/>
          <w:sz w:val="28"/>
          <w:szCs w:val="28"/>
          <w:lang w:val="fr-CA" w:eastAsia="en-US"/>
        </w:rPr>
      </w:pPr>
      <w:r w:rsidRPr="00C80AC1">
        <w:rPr>
          <w:rFonts w:ascii="Comic Sans MS" w:eastAsia="Calibri" w:hAnsi="Comic Sans MS"/>
          <w:sz w:val="24"/>
          <w:szCs w:val="28"/>
          <w:lang w:val="fr-CA" w:eastAsia="en-US"/>
        </w:rPr>
        <w:t>En</w:t>
      </w:r>
      <w:r w:rsidRPr="00C80AC1">
        <w:rPr>
          <w:rFonts w:ascii="Calibri" w:eastAsia="Calibri" w:hAnsi="Calibri"/>
          <w:sz w:val="24"/>
          <w:szCs w:val="28"/>
          <w:lang w:val="fr-CA" w:eastAsia="en-US"/>
        </w:rPr>
        <w:t xml:space="preserve"> </w:t>
      </w:r>
      <w:r w:rsidRPr="00C80AC1">
        <w:rPr>
          <w:rFonts w:ascii="Comic Sans MS" w:eastAsia="Comic Sans MS" w:hAnsi="Comic Sans MS" w:cs="Comic Sans MS"/>
          <w:sz w:val="24"/>
          <w:lang w:val="fr-CA" w:eastAsia="en-US"/>
        </w:rPr>
        <w:t xml:space="preserve">continuant à être en contact avec la langue anglaise le plus souvent possible (écoute des films, des séries, de la musique en anglais, </w:t>
      </w:r>
      <w:r w:rsidRPr="00C80AC1">
        <w:rPr>
          <w:rFonts w:ascii="Comic Sans MS" w:eastAsia="Comic Sans MS" w:hAnsi="Comic Sans MS" w:cs="Comic Sans MS"/>
          <w:i/>
          <w:sz w:val="24"/>
          <w:lang w:val="fr-CA" w:eastAsia="en-US"/>
        </w:rPr>
        <w:t>etc</w:t>
      </w:r>
      <w:r w:rsidRPr="00C80AC1">
        <w:rPr>
          <w:rFonts w:ascii="Comic Sans MS" w:eastAsia="Comic Sans MS" w:hAnsi="Comic Sans MS" w:cs="Comic Sans MS"/>
          <w:sz w:val="24"/>
          <w:lang w:val="fr-CA" w:eastAsia="en-US"/>
        </w:rPr>
        <w:t>.)</w:t>
      </w:r>
      <w:r w:rsidRPr="00C80AC1">
        <w:rPr>
          <w:rFonts w:ascii="Calibri" w:eastAsia="Calibri" w:hAnsi="Calibri"/>
          <w:sz w:val="28"/>
          <w:szCs w:val="28"/>
          <w:lang w:val="fr-CA" w:eastAsia="en-US"/>
        </w:rPr>
        <w:t>.</w:t>
      </w:r>
    </w:p>
    <w:p w14:paraId="3E1BA35C" w14:textId="77777777" w:rsidR="00C80AC1" w:rsidRPr="00C80AC1" w:rsidRDefault="00C80AC1" w:rsidP="00C80AC1">
      <w:pPr>
        <w:spacing w:after="160" w:line="259" w:lineRule="auto"/>
        <w:ind w:left="1080"/>
        <w:contextualSpacing/>
        <w:rPr>
          <w:rFonts w:ascii="Calibri" w:eastAsia="Calibri" w:hAnsi="Calibri"/>
          <w:sz w:val="28"/>
          <w:szCs w:val="28"/>
          <w:lang w:val="fr-CA" w:eastAsia="en-US"/>
        </w:rPr>
      </w:pPr>
    </w:p>
    <w:p w14:paraId="4556E533" w14:textId="77777777" w:rsidR="00C80AC1" w:rsidRPr="00C80AC1" w:rsidRDefault="00C80AC1" w:rsidP="00C80AC1">
      <w:pPr>
        <w:spacing w:after="160" w:line="259" w:lineRule="auto"/>
        <w:ind w:left="1080"/>
        <w:contextualSpacing/>
        <w:jc w:val="right"/>
        <w:rPr>
          <w:rFonts w:ascii="Calibri" w:eastAsia="Calibri" w:hAnsi="Calibri"/>
          <w:sz w:val="28"/>
          <w:szCs w:val="28"/>
          <w:lang w:val="fr-CA" w:eastAsia="en-US"/>
        </w:rPr>
      </w:pPr>
    </w:p>
    <w:p w14:paraId="31A3BB22" w14:textId="77777777" w:rsidR="00C80AC1" w:rsidRPr="00C80AC1" w:rsidRDefault="00C80AC1" w:rsidP="00C80AC1">
      <w:pPr>
        <w:spacing w:after="160" w:line="259" w:lineRule="auto"/>
        <w:ind w:left="1080"/>
        <w:contextualSpacing/>
        <w:jc w:val="right"/>
        <w:rPr>
          <w:rFonts w:ascii="Comic Sans MS" w:eastAsia="Comic Sans MS" w:hAnsi="Comic Sans MS" w:cs="Comic Sans MS"/>
          <w:bCs/>
          <w:color w:val="002060"/>
          <w:sz w:val="28"/>
          <w:szCs w:val="36"/>
          <w:lang w:val="en-CA" w:eastAsia="en-US"/>
        </w:rPr>
      </w:pPr>
      <w:r w:rsidRPr="00C80AC1">
        <w:rPr>
          <w:rFonts w:ascii="Comic Sans MS" w:eastAsia="Comic Sans MS" w:hAnsi="Comic Sans MS" w:cs="Comic Sans MS"/>
          <w:bCs/>
          <w:color w:val="002060"/>
          <w:sz w:val="28"/>
          <w:szCs w:val="36"/>
          <w:lang w:val="en-CA" w:eastAsia="en-US"/>
        </w:rPr>
        <w:t>Have a great week!</w:t>
      </w:r>
    </w:p>
    <w:p w14:paraId="714EC683" w14:textId="77777777" w:rsidR="00C80AC1" w:rsidRPr="00C80AC1" w:rsidRDefault="00C80AC1" w:rsidP="00C80AC1">
      <w:pPr>
        <w:spacing w:after="160" w:line="259" w:lineRule="auto"/>
        <w:ind w:left="1080"/>
        <w:contextualSpacing/>
        <w:jc w:val="right"/>
        <w:rPr>
          <w:rFonts w:ascii="Comic Sans MS" w:eastAsia="Comic Sans MS" w:hAnsi="Comic Sans MS" w:cs="Comic Sans MS"/>
          <w:b/>
          <w:bCs/>
          <w:color w:val="002060"/>
          <w:sz w:val="36"/>
          <w:szCs w:val="36"/>
          <w:u w:val="single"/>
          <w:lang w:val="en-CA" w:eastAsia="en-US"/>
        </w:rPr>
      </w:pPr>
      <w:r w:rsidRPr="00C80AC1">
        <w:rPr>
          <w:rFonts w:ascii="Comic Sans MS" w:eastAsia="Comic Sans MS" w:hAnsi="Comic Sans MS" w:cs="Comic Sans MS"/>
          <w:color w:val="002060"/>
          <w:sz w:val="28"/>
          <w:szCs w:val="28"/>
          <w:lang w:val="en-CA" w:eastAsia="en-US"/>
        </w:rPr>
        <w:t>Mrs Marie-Josée </w:t>
      </w:r>
      <w:r w:rsidRPr="00C80AC1">
        <w:rPr>
          <w:rFonts w:ascii="Wingdings" w:eastAsia="Wingdings" w:hAnsi="Wingdings" w:cs="Wingdings"/>
          <w:color w:val="002060"/>
          <w:sz w:val="28"/>
          <w:szCs w:val="28"/>
          <w:lang w:val="fr" w:eastAsia="en-US"/>
        </w:rPr>
        <w:t></w:t>
      </w:r>
    </w:p>
    <w:p w14:paraId="76229482" w14:textId="77777777" w:rsidR="00C80AC1" w:rsidRPr="00C80AC1" w:rsidRDefault="00C80AC1" w:rsidP="00C80AC1">
      <w:pPr>
        <w:spacing w:after="160" w:line="259" w:lineRule="auto"/>
        <w:rPr>
          <w:rFonts w:ascii="Calibri" w:eastAsia="Calibri" w:hAnsi="Calibri"/>
          <w:szCs w:val="22"/>
          <w:lang w:val="en-CA" w:eastAsia="en-US"/>
        </w:rPr>
      </w:pPr>
      <w:r w:rsidRPr="00C80AC1">
        <w:rPr>
          <w:rFonts w:ascii="Calibri" w:eastAsia="Calibri" w:hAnsi="Calibri"/>
          <w:szCs w:val="22"/>
          <w:lang w:val="en-CA" w:eastAsia="en-US"/>
        </w:rPr>
        <w:br w:type="page"/>
      </w:r>
    </w:p>
    <w:p w14:paraId="27A8486C" w14:textId="0D471A81" w:rsidR="00C80AC1" w:rsidRDefault="00C80AC1" w:rsidP="00CD799A">
      <w:pPr>
        <w:spacing w:after="160" w:line="259" w:lineRule="auto"/>
        <w:jc w:val="center"/>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lastRenderedPageBreak/>
        <w:t>Musique 3e cycle</w:t>
      </w:r>
    </w:p>
    <w:p w14:paraId="7BD06C2D" w14:textId="77777777" w:rsidR="00CD799A" w:rsidRPr="00C80AC1" w:rsidRDefault="00CD799A" w:rsidP="00CD799A">
      <w:pPr>
        <w:spacing w:after="160" w:line="259" w:lineRule="auto"/>
        <w:jc w:val="center"/>
        <w:rPr>
          <w:rFonts w:ascii="Comic Sans MS" w:eastAsia="Comic Sans MS" w:hAnsi="Comic Sans MS" w:cs="Comic Sans MS"/>
          <w:sz w:val="24"/>
          <w:lang w:val="fr-CA" w:eastAsia="en-US"/>
        </w:rPr>
      </w:pPr>
    </w:p>
    <w:p w14:paraId="7DEF212F"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Cette semaine, vous pouvez faire l’activité proposée sur la trousse</w:t>
      </w:r>
    </w:p>
    <w:p w14:paraId="59D912FD"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Sinon cette semaine je vous propose une activité de polyrythmique. Vous pouvez le faire soit par vidéo ou avec plusieurs membres de votre famille.</w:t>
      </w:r>
    </w:p>
    <w:p w14:paraId="77BA6B1E"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Il suffit de prendre des objets sonores (bien faire attention pour ne pas les briser)</w:t>
      </w:r>
    </w:p>
    <w:p w14:paraId="45AC5DBA" w14:textId="77777777" w:rsidR="00C80AC1" w:rsidRPr="00C80AC1" w:rsidRDefault="00C80AC1" w:rsidP="00C80AC1">
      <w:pPr>
        <w:spacing w:after="160" w:line="259" w:lineRule="auto"/>
        <w:rPr>
          <w:rFonts w:ascii="Calibri" w:eastAsia="Calibri" w:hAnsi="Calibri"/>
          <w:szCs w:val="22"/>
          <w:lang w:val="fr-CA" w:eastAsia="en-US"/>
        </w:rPr>
      </w:pPr>
    </w:p>
    <w:p w14:paraId="00947DEB"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1- Une personne fait la pulsation</w:t>
      </w:r>
    </w:p>
    <w:p w14:paraId="5BAF4F93"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2- Une deuxième fait un rythme dans les silences</w:t>
      </w:r>
    </w:p>
    <w:p w14:paraId="6F8CA4E0"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 xml:space="preserve">3- Une troisième personne fait un rythme plus complexe </w:t>
      </w:r>
    </w:p>
    <w:p w14:paraId="019E0EF4"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 xml:space="preserve">4- on essaie de le jouer en boucle. </w:t>
      </w:r>
    </w:p>
    <w:p w14:paraId="27B05792" w14:textId="77777777" w:rsidR="00C80AC1" w:rsidRPr="00C80AC1" w:rsidRDefault="00C80AC1" w:rsidP="00C80AC1">
      <w:pPr>
        <w:spacing w:after="160" w:line="259" w:lineRule="auto"/>
        <w:rPr>
          <w:rFonts w:ascii="Calibri" w:eastAsia="Calibri" w:hAnsi="Calibri"/>
          <w:szCs w:val="22"/>
          <w:lang w:val="fr-CA" w:eastAsia="en-US"/>
        </w:rPr>
      </w:pPr>
    </w:p>
    <w:p w14:paraId="331C46F8"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*Voici le lien du document PDF pour t’aider à faire et noter ta création</w:t>
      </w:r>
    </w:p>
    <w:p w14:paraId="5EDB6FA5" w14:textId="77777777" w:rsidR="00C80AC1" w:rsidRPr="00C80AC1" w:rsidRDefault="00C80AC1" w:rsidP="00C80AC1">
      <w:pPr>
        <w:spacing w:after="160" w:line="259" w:lineRule="auto"/>
        <w:rPr>
          <w:rFonts w:ascii="Calibri" w:eastAsia="Calibri" w:hAnsi="Calibri"/>
          <w:szCs w:val="22"/>
          <w:lang w:val="fr-CA" w:eastAsia="en-US"/>
        </w:rPr>
      </w:pPr>
      <w:hyperlink r:id="rId21">
        <w:r w:rsidRPr="00C80AC1">
          <w:rPr>
            <w:rFonts w:ascii="Comic Sans MS" w:eastAsia="Comic Sans MS" w:hAnsi="Comic Sans MS" w:cs="Comic Sans MS"/>
            <w:color w:val="0563C1"/>
            <w:sz w:val="24"/>
            <w:u w:val="single"/>
            <w:lang w:val="fr-CA" w:eastAsia="en-US"/>
          </w:rPr>
          <w:t>https://drive.google.com/open?id=1jOhnELZ_2G6GRMlPuXPwpTwkAhp2yxRL</w:t>
        </w:r>
      </w:hyperlink>
    </w:p>
    <w:p w14:paraId="23570371" w14:textId="77777777" w:rsidR="00C80AC1" w:rsidRPr="00C80AC1" w:rsidRDefault="00C80AC1" w:rsidP="00C80AC1">
      <w:pPr>
        <w:spacing w:after="160" w:line="259" w:lineRule="auto"/>
        <w:rPr>
          <w:rFonts w:ascii="Comic Sans MS" w:eastAsia="Comic Sans MS" w:hAnsi="Comic Sans MS" w:cs="Comic Sans MS"/>
          <w:sz w:val="24"/>
          <w:lang w:val="fr-CA" w:eastAsia="en-US"/>
        </w:rPr>
      </w:pPr>
    </w:p>
    <w:p w14:paraId="5C2BD6D2" w14:textId="77777777" w:rsidR="00C80AC1" w:rsidRPr="00C80AC1" w:rsidRDefault="00C80AC1" w:rsidP="00C80AC1">
      <w:pPr>
        <w:spacing w:after="160" w:line="259" w:lineRule="auto"/>
        <w:rPr>
          <w:rFonts w:ascii="Comic Sans MS" w:eastAsia="Comic Sans MS" w:hAnsi="Comic Sans MS" w:cs="Comic Sans MS"/>
          <w:sz w:val="24"/>
          <w:lang w:val="fr-CA" w:eastAsia="en-US"/>
        </w:rPr>
      </w:pPr>
      <w:r w:rsidRPr="00C80AC1">
        <w:rPr>
          <w:rFonts w:ascii="Comic Sans MS" w:eastAsia="Comic Sans MS" w:hAnsi="Comic Sans MS" w:cs="Comic Sans MS"/>
          <w:sz w:val="24"/>
          <w:lang w:val="fr-CA" w:eastAsia="en-US"/>
        </w:rPr>
        <w:t>Je vous souhaite une belle semaine, je pense à vous.</w:t>
      </w:r>
    </w:p>
    <w:p w14:paraId="18DD2F27" w14:textId="77777777" w:rsidR="00C80AC1" w:rsidRPr="00C80AC1" w:rsidRDefault="00C80AC1" w:rsidP="00C80AC1">
      <w:pPr>
        <w:spacing w:after="160" w:line="259" w:lineRule="auto"/>
        <w:rPr>
          <w:rFonts w:ascii="Comic Sans MS" w:eastAsia="Comic Sans MS" w:hAnsi="Comic Sans MS" w:cs="Comic Sans MS"/>
          <w:sz w:val="24"/>
          <w:lang w:val="fr-CA" w:eastAsia="en-US"/>
        </w:rPr>
      </w:pPr>
    </w:p>
    <w:p w14:paraId="78669E1E" w14:textId="77777777" w:rsidR="00C80AC1" w:rsidRPr="00C80AC1" w:rsidRDefault="00C80AC1" w:rsidP="00C80AC1">
      <w:pPr>
        <w:spacing w:after="160" w:line="259" w:lineRule="auto"/>
        <w:jc w:val="right"/>
        <w:rPr>
          <w:rFonts w:ascii="Comic Sans MS" w:eastAsia="Comic Sans MS" w:hAnsi="Comic Sans MS" w:cs="Comic Sans MS"/>
          <w:sz w:val="24"/>
          <w:lang w:val="en-CA" w:eastAsia="en-US"/>
        </w:rPr>
      </w:pPr>
      <w:r w:rsidRPr="00C80AC1">
        <w:rPr>
          <w:rFonts w:ascii="Comic Sans MS" w:eastAsia="Comic Sans MS" w:hAnsi="Comic Sans MS" w:cs="Comic Sans MS"/>
          <w:sz w:val="24"/>
          <w:lang w:val="en-CA" w:eastAsia="en-US"/>
        </w:rPr>
        <w:t>Madame Vanessa</w:t>
      </w:r>
    </w:p>
    <w:p w14:paraId="6CBE480B" w14:textId="5ADED1A5" w:rsidR="00C80AC1" w:rsidRDefault="00C80AC1" w:rsidP="00C80AC1">
      <w:pPr>
        <w:pStyle w:val="Semainedu"/>
        <w:spacing w:after="120"/>
      </w:pPr>
    </w:p>
    <w:p w14:paraId="311D8654" w14:textId="4E93A6F3" w:rsidR="00CD799A" w:rsidRDefault="00CD799A">
      <w:pPr>
        <w:rPr>
          <w:rFonts w:ascii="Arial Rounded MT Bold" w:hAnsi="Arial Rounded MT Bold" w:cs="Arial"/>
          <w:color w:val="002060"/>
          <w:sz w:val="28"/>
          <w:szCs w:val="28"/>
          <w:lang w:eastAsia="fr-FR"/>
        </w:rPr>
      </w:pPr>
      <w:r>
        <w:br w:type="page"/>
      </w:r>
    </w:p>
    <w:p w14:paraId="117886E1" w14:textId="77777777" w:rsidR="00C80AC1" w:rsidRDefault="00C80AC1" w:rsidP="00C80AC1">
      <w:pPr>
        <w:pStyle w:val="Semainedu"/>
        <w:spacing w:after="120"/>
      </w:pPr>
      <w:bookmarkStart w:id="0" w:name="_GoBack"/>
      <w:bookmarkEnd w:id="0"/>
    </w:p>
    <w:p w14:paraId="0BA4EDD1" w14:textId="77777777" w:rsidR="00C80AC1" w:rsidRDefault="00C80AC1" w:rsidP="00C80AC1">
      <w:pPr>
        <w:pStyle w:val="Semainedu"/>
        <w:spacing w:after="120"/>
      </w:pPr>
    </w:p>
    <w:p w14:paraId="70D85DC0" w14:textId="77777777" w:rsidR="00C80AC1" w:rsidRPr="00BF31BF" w:rsidRDefault="00C80AC1" w:rsidP="00C80AC1">
      <w:pPr>
        <w:pStyle w:val="Semainedu"/>
        <w:spacing w:after="120"/>
      </w:pPr>
    </w:p>
    <w:p w14:paraId="3DDA55B7" w14:textId="16590A6A" w:rsidR="007A4AF3" w:rsidRDefault="00842250">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2693" w:history="1">
        <w:r w:rsidR="007A4AF3" w:rsidRPr="002F6A2C">
          <w:rPr>
            <w:rStyle w:val="Lienhypertexte"/>
            <w:noProof/>
          </w:rPr>
          <w:t>Les messages codés</w:t>
        </w:r>
        <w:r w:rsidR="007A4AF3">
          <w:rPr>
            <w:noProof/>
            <w:webHidden/>
          </w:rPr>
          <w:tab/>
        </w:r>
        <w:r w:rsidR="007A4AF3">
          <w:rPr>
            <w:noProof/>
            <w:webHidden/>
          </w:rPr>
          <w:fldChar w:fldCharType="begin"/>
        </w:r>
        <w:r w:rsidR="007A4AF3">
          <w:rPr>
            <w:noProof/>
            <w:webHidden/>
          </w:rPr>
          <w:instrText xml:space="preserve"> PAGEREF _Toc37862693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C171509" w14:textId="50472B35" w:rsidR="007A4AF3" w:rsidRDefault="00C80AC1">
      <w:pPr>
        <w:pStyle w:val="TM3"/>
        <w:rPr>
          <w:rFonts w:asciiTheme="minorHAnsi" w:eastAsiaTheme="minorEastAsia" w:hAnsiTheme="minorHAnsi" w:cstheme="minorBidi"/>
          <w:noProof/>
          <w:szCs w:val="22"/>
          <w:lang w:val="fr-CA" w:eastAsia="fr-CA"/>
        </w:rPr>
      </w:pPr>
      <w:hyperlink w:anchor="_Toc3786269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_Toc37862694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1C8EE605" w14:textId="1F8D3724" w:rsidR="007A4AF3" w:rsidRDefault="00C80AC1">
      <w:pPr>
        <w:pStyle w:val="TM3"/>
        <w:rPr>
          <w:rFonts w:asciiTheme="minorHAnsi" w:eastAsiaTheme="minorEastAsia" w:hAnsiTheme="minorHAnsi" w:cstheme="minorBidi"/>
          <w:noProof/>
          <w:szCs w:val="22"/>
          <w:lang w:val="fr-CA" w:eastAsia="fr-CA"/>
        </w:rPr>
      </w:pPr>
      <w:hyperlink w:anchor="_Toc3786269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_Toc37862695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311B0916" w14:textId="39949CB8" w:rsidR="007A4AF3" w:rsidRDefault="00C80AC1">
      <w:pPr>
        <w:pStyle w:val="TM3"/>
        <w:rPr>
          <w:rFonts w:asciiTheme="minorHAnsi" w:eastAsiaTheme="minorEastAsia" w:hAnsiTheme="minorHAnsi" w:cstheme="minorBidi"/>
          <w:noProof/>
          <w:szCs w:val="22"/>
          <w:lang w:val="fr-CA" w:eastAsia="fr-CA"/>
        </w:rPr>
      </w:pPr>
      <w:hyperlink w:anchor="_Toc3786269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_Toc37862696 \h </w:instrText>
        </w:r>
        <w:r w:rsidR="007A4AF3">
          <w:rPr>
            <w:noProof/>
            <w:webHidden/>
          </w:rPr>
        </w:r>
        <w:r w:rsidR="007A4AF3">
          <w:rPr>
            <w:noProof/>
            <w:webHidden/>
          </w:rPr>
          <w:fldChar w:fldCharType="separate"/>
        </w:r>
        <w:r w:rsidR="007A4AF3">
          <w:rPr>
            <w:noProof/>
            <w:webHidden/>
          </w:rPr>
          <w:t>1</w:t>
        </w:r>
        <w:r w:rsidR="007A4AF3">
          <w:rPr>
            <w:noProof/>
            <w:webHidden/>
          </w:rPr>
          <w:fldChar w:fldCharType="end"/>
        </w:r>
      </w:hyperlink>
    </w:p>
    <w:p w14:paraId="75385E77" w14:textId="65A58156" w:rsidR="007A4AF3" w:rsidRDefault="00C80AC1">
      <w:pPr>
        <w:pStyle w:val="TM2"/>
        <w:rPr>
          <w:rFonts w:asciiTheme="minorHAnsi" w:eastAsiaTheme="minorEastAsia" w:hAnsiTheme="minorHAnsi" w:cstheme="minorBidi"/>
          <w:noProof/>
          <w:szCs w:val="22"/>
          <w:lang w:val="fr-CA" w:eastAsia="fr-CA"/>
        </w:rPr>
      </w:pPr>
      <w:hyperlink w:anchor="_Toc37862697" w:history="1">
        <w:r w:rsidR="007A4AF3" w:rsidRPr="002F6A2C">
          <w:rPr>
            <w:rStyle w:val="Lienhypertexte"/>
            <w:noProof/>
            <w:lang w:val="en-CA"/>
          </w:rPr>
          <w:t>Fighting Bullying With Empathy</w:t>
        </w:r>
        <w:r w:rsidR="007A4AF3">
          <w:rPr>
            <w:noProof/>
            <w:webHidden/>
          </w:rPr>
          <w:tab/>
        </w:r>
        <w:r w:rsidR="007A4AF3">
          <w:rPr>
            <w:noProof/>
            <w:webHidden/>
          </w:rPr>
          <w:fldChar w:fldCharType="begin"/>
        </w:r>
        <w:r w:rsidR="007A4AF3">
          <w:rPr>
            <w:noProof/>
            <w:webHidden/>
          </w:rPr>
          <w:instrText xml:space="preserve"> PAGEREF _Toc37862697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0E8CF465" w14:textId="28D86A2D" w:rsidR="007A4AF3" w:rsidRDefault="00C80AC1">
      <w:pPr>
        <w:pStyle w:val="TM3"/>
        <w:rPr>
          <w:rFonts w:asciiTheme="minorHAnsi" w:eastAsiaTheme="minorEastAsia" w:hAnsiTheme="minorHAnsi" w:cstheme="minorBidi"/>
          <w:noProof/>
          <w:szCs w:val="22"/>
          <w:lang w:val="fr-CA" w:eastAsia="fr-CA"/>
        </w:rPr>
      </w:pPr>
      <w:hyperlink w:anchor="_Toc37862698" w:history="1">
        <w:r w:rsidR="007A4AF3" w:rsidRPr="002F6A2C">
          <w:rPr>
            <w:rStyle w:val="Lienhypertexte"/>
            <w:noProof/>
            <w:lang w:val="en-CA"/>
          </w:rPr>
          <w:t>Consigne à l’élève</w:t>
        </w:r>
        <w:r w:rsidR="007A4AF3">
          <w:rPr>
            <w:noProof/>
            <w:webHidden/>
          </w:rPr>
          <w:tab/>
        </w:r>
        <w:r w:rsidR="007A4AF3">
          <w:rPr>
            <w:noProof/>
            <w:webHidden/>
          </w:rPr>
          <w:fldChar w:fldCharType="begin"/>
        </w:r>
        <w:r w:rsidR="007A4AF3">
          <w:rPr>
            <w:noProof/>
            <w:webHidden/>
          </w:rPr>
          <w:instrText xml:space="preserve"> PAGEREF _Toc37862698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50886F3A" w14:textId="443637FB" w:rsidR="007A4AF3" w:rsidRDefault="00C80AC1">
      <w:pPr>
        <w:pStyle w:val="TM3"/>
        <w:rPr>
          <w:rFonts w:asciiTheme="minorHAnsi" w:eastAsiaTheme="minorEastAsia" w:hAnsiTheme="minorHAnsi" w:cstheme="minorBidi"/>
          <w:noProof/>
          <w:szCs w:val="22"/>
          <w:lang w:val="fr-CA" w:eastAsia="fr-CA"/>
        </w:rPr>
      </w:pPr>
      <w:hyperlink w:anchor="_Toc37862699" w:history="1">
        <w:r w:rsidR="007A4AF3" w:rsidRPr="002F6A2C">
          <w:rPr>
            <w:rStyle w:val="Lienhypertexte"/>
            <w:noProof/>
            <w:lang w:val="en-CA"/>
          </w:rPr>
          <w:t>Matériel requis</w:t>
        </w:r>
        <w:r w:rsidR="007A4AF3">
          <w:rPr>
            <w:noProof/>
            <w:webHidden/>
          </w:rPr>
          <w:tab/>
        </w:r>
        <w:r w:rsidR="007A4AF3">
          <w:rPr>
            <w:noProof/>
            <w:webHidden/>
          </w:rPr>
          <w:fldChar w:fldCharType="begin"/>
        </w:r>
        <w:r w:rsidR="007A4AF3">
          <w:rPr>
            <w:noProof/>
            <w:webHidden/>
          </w:rPr>
          <w:instrText xml:space="preserve"> PAGEREF _Toc37862699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1D1FE82D" w14:textId="71BF4D62" w:rsidR="007A4AF3" w:rsidRDefault="00C80AC1">
      <w:pPr>
        <w:pStyle w:val="TM3"/>
        <w:rPr>
          <w:rFonts w:asciiTheme="minorHAnsi" w:eastAsiaTheme="minorEastAsia" w:hAnsiTheme="minorHAnsi" w:cstheme="minorBidi"/>
          <w:noProof/>
          <w:szCs w:val="22"/>
          <w:lang w:val="fr-CA" w:eastAsia="fr-CA"/>
        </w:rPr>
      </w:pPr>
      <w:hyperlink w:anchor="_Toc37862700"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_Toc37862700 \h </w:instrText>
        </w:r>
        <w:r w:rsidR="007A4AF3">
          <w:rPr>
            <w:noProof/>
            <w:webHidden/>
          </w:rPr>
        </w:r>
        <w:r w:rsidR="007A4AF3">
          <w:rPr>
            <w:noProof/>
            <w:webHidden/>
          </w:rPr>
          <w:fldChar w:fldCharType="separate"/>
        </w:r>
        <w:r w:rsidR="007A4AF3">
          <w:rPr>
            <w:noProof/>
            <w:webHidden/>
          </w:rPr>
          <w:t>2</w:t>
        </w:r>
        <w:r w:rsidR="007A4AF3">
          <w:rPr>
            <w:noProof/>
            <w:webHidden/>
          </w:rPr>
          <w:fldChar w:fldCharType="end"/>
        </w:r>
      </w:hyperlink>
    </w:p>
    <w:p w14:paraId="6C1AD399" w14:textId="4A82BB95" w:rsidR="007A4AF3" w:rsidRDefault="00C80AC1">
      <w:pPr>
        <w:pStyle w:val="TM2"/>
        <w:rPr>
          <w:rFonts w:asciiTheme="minorHAnsi" w:eastAsiaTheme="minorEastAsia" w:hAnsiTheme="minorHAnsi" w:cstheme="minorBidi"/>
          <w:noProof/>
          <w:szCs w:val="22"/>
          <w:lang w:val="fr-CA" w:eastAsia="fr-CA"/>
        </w:rPr>
      </w:pPr>
      <w:hyperlink w:anchor="_Toc37862701" w:history="1">
        <w:r w:rsidR="007A4AF3" w:rsidRPr="002F6A2C">
          <w:rPr>
            <w:rStyle w:val="Lienhypertexte"/>
            <w:noProof/>
            <w:lang w:val="fr-CA"/>
          </w:rPr>
          <w:t>Les dés chanceux</w:t>
        </w:r>
        <w:r w:rsidR="007A4AF3">
          <w:rPr>
            <w:noProof/>
            <w:webHidden/>
          </w:rPr>
          <w:tab/>
        </w:r>
        <w:r w:rsidR="007A4AF3">
          <w:rPr>
            <w:noProof/>
            <w:webHidden/>
          </w:rPr>
          <w:fldChar w:fldCharType="begin"/>
        </w:r>
        <w:r w:rsidR="007A4AF3">
          <w:rPr>
            <w:noProof/>
            <w:webHidden/>
          </w:rPr>
          <w:instrText xml:space="preserve"> PAGEREF _Toc37862701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C3478D6" w14:textId="62B4231D" w:rsidR="007A4AF3" w:rsidRDefault="00C80AC1">
      <w:pPr>
        <w:pStyle w:val="TM3"/>
        <w:rPr>
          <w:rFonts w:asciiTheme="minorHAnsi" w:eastAsiaTheme="minorEastAsia" w:hAnsiTheme="minorHAnsi" w:cstheme="minorBidi"/>
          <w:noProof/>
          <w:szCs w:val="22"/>
          <w:lang w:val="fr-CA" w:eastAsia="fr-CA"/>
        </w:rPr>
      </w:pPr>
      <w:hyperlink w:anchor="_Toc37862702"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_Toc37862702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640C8514" w14:textId="0F5C3583" w:rsidR="007A4AF3" w:rsidRDefault="00C80AC1">
      <w:pPr>
        <w:pStyle w:val="TM3"/>
        <w:rPr>
          <w:rFonts w:asciiTheme="minorHAnsi" w:eastAsiaTheme="minorEastAsia" w:hAnsiTheme="minorHAnsi" w:cstheme="minorBidi"/>
          <w:noProof/>
          <w:szCs w:val="22"/>
          <w:lang w:val="fr-CA" w:eastAsia="fr-CA"/>
        </w:rPr>
      </w:pPr>
      <w:hyperlink w:anchor="_Toc37862703"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_Toc37862703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4F5A3A37" w14:textId="4A680318" w:rsidR="007A4AF3" w:rsidRDefault="00C80AC1">
      <w:pPr>
        <w:pStyle w:val="TM3"/>
        <w:rPr>
          <w:rFonts w:asciiTheme="minorHAnsi" w:eastAsiaTheme="minorEastAsia" w:hAnsiTheme="minorHAnsi" w:cstheme="minorBidi"/>
          <w:noProof/>
          <w:szCs w:val="22"/>
          <w:lang w:val="fr-CA" w:eastAsia="fr-CA"/>
        </w:rPr>
      </w:pPr>
      <w:hyperlink w:anchor="_Toc37862704"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_Toc37862704 \h </w:instrText>
        </w:r>
        <w:r w:rsidR="007A4AF3">
          <w:rPr>
            <w:noProof/>
            <w:webHidden/>
          </w:rPr>
        </w:r>
        <w:r w:rsidR="007A4AF3">
          <w:rPr>
            <w:noProof/>
            <w:webHidden/>
          </w:rPr>
          <w:fldChar w:fldCharType="separate"/>
        </w:r>
        <w:r w:rsidR="007A4AF3">
          <w:rPr>
            <w:noProof/>
            <w:webHidden/>
          </w:rPr>
          <w:t>3</w:t>
        </w:r>
        <w:r w:rsidR="007A4AF3">
          <w:rPr>
            <w:noProof/>
            <w:webHidden/>
          </w:rPr>
          <w:fldChar w:fldCharType="end"/>
        </w:r>
      </w:hyperlink>
    </w:p>
    <w:p w14:paraId="537823AD" w14:textId="71B16A7D" w:rsidR="007A4AF3" w:rsidRDefault="00C80AC1">
      <w:pPr>
        <w:pStyle w:val="TM2"/>
        <w:rPr>
          <w:rFonts w:asciiTheme="minorHAnsi" w:eastAsiaTheme="minorEastAsia" w:hAnsiTheme="minorHAnsi" w:cstheme="minorBidi"/>
          <w:noProof/>
          <w:szCs w:val="22"/>
          <w:lang w:val="fr-CA" w:eastAsia="fr-CA"/>
        </w:rPr>
      </w:pPr>
      <w:hyperlink w:anchor="_Toc37862705" w:history="1">
        <w:r w:rsidR="007A4AF3" w:rsidRPr="002F6A2C">
          <w:rPr>
            <w:rStyle w:val="Lienhypertexte"/>
            <w:noProof/>
          </w:rPr>
          <w:t>La cabane en hiver</w:t>
        </w:r>
        <w:r w:rsidR="007A4AF3">
          <w:rPr>
            <w:noProof/>
            <w:webHidden/>
          </w:rPr>
          <w:tab/>
        </w:r>
        <w:r w:rsidR="007A4AF3">
          <w:rPr>
            <w:noProof/>
            <w:webHidden/>
          </w:rPr>
          <w:fldChar w:fldCharType="begin"/>
        </w:r>
        <w:r w:rsidR="007A4AF3">
          <w:rPr>
            <w:noProof/>
            <w:webHidden/>
          </w:rPr>
          <w:instrText xml:space="preserve"> PAGEREF _Toc37862705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42FD7991" w14:textId="46CCAF9B" w:rsidR="007A4AF3" w:rsidRDefault="00C80AC1">
      <w:pPr>
        <w:pStyle w:val="TM3"/>
        <w:rPr>
          <w:rFonts w:asciiTheme="minorHAnsi" w:eastAsiaTheme="minorEastAsia" w:hAnsiTheme="minorHAnsi" w:cstheme="minorBidi"/>
          <w:noProof/>
          <w:szCs w:val="22"/>
          <w:lang w:val="fr-CA" w:eastAsia="fr-CA"/>
        </w:rPr>
      </w:pPr>
      <w:hyperlink w:anchor="_Toc37862706"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_Toc37862706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12D81BA" w14:textId="343F587C" w:rsidR="007A4AF3" w:rsidRDefault="00C80AC1">
      <w:pPr>
        <w:pStyle w:val="TM3"/>
        <w:rPr>
          <w:rFonts w:asciiTheme="minorHAnsi" w:eastAsiaTheme="minorEastAsia" w:hAnsiTheme="minorHAnsi" w:cstheme="minorBidi"/>
          <w:noProof/>
          <w:szCs w:val="22"/>
          <w:lang w:val="fr-CA" w:eastAsia="fr-CA"/>
        </w:rPr>
      </w:pPr>
      <w:hyperlink w:anchor="_Toc37862707"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_Toc37862707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19D66C14" w14:textId="4F198E4A" w:rsidR="007A4AF3" w:rsidRDefault="00C80AC1">
      <w:pPr>
        <w:pStyle w:val="TM3"/>
        <w:rPr>
          <w:rFonts w:asciiTheme="minorHAnsi" w:eastAsiaTheme="minorEastAsia" w:hAnsiTheme="minorHAnsi" w:cstheme="minorBidi"/>
          <w:noProof/>
          <w:szCs w:val="22"/>
          <w:lang w:val="fr-CA" w:eastAsia="fr-CA"/>
        </w:rPr>
      </w:pPr>
      <w:hyperlink w:anchor="_Toc37862708"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_Toc37862708 \h </w:instrText>
        </w:r>
        <w:r w:rsidR="007A4AF3">
          <w:rPr>
            <w:noProof/>
            <w:webHidden/>
          </w:rPr>
        </w:r>
        <w:r w:rsidR="007A4AF3">
          <w:rPr>
            <w:noProof/>
            <w:webHidden/>
          </w:rPr>
          <w:fldChar w:fldCharType="separate"/>
        </w:r>
        <w:r w:rsidR="007A4AF3">
          <w:rPr>
            <w:noProof/>
            <w:webHidden/>
          </w:rPr>
          <w:t>5</w:t>
        </w:r>
        <w:r w:rsidR="007A4AF3">
          <w:rPr>
            <w:noProof/>
            <w:webHidden/>
          </w:rPr>
          <w:fldChar w:fldCharType="end"/>
        </w:r>
      </w:hyperlink>
    </w:p>
    <w:p w14:paraId="51FCF4E2" w14:textId="4B235A49" w:rsidR="007A4AF3" w:rsidRDefault="00C80AC1">
      <w:pPr>
        <w:pStyle w:val="TM2"/>
        <w:rPr>
          <w:rFonts w:asciiTheme="minorHAnsi" w:eastAsiaTheme="minorEastAsia" w:hAnsiTheme="minorHAnsi" w:cstheme="minorBidi"/>
          <w:noProof/>
          <w:szCs w:val="22"/>
          <w:lang w:val="fr-CA" w:eastAsia="fr-CA"/>
        </w:rPr>
      </w:pPr>
      <w:hyperlink w:anchor="_Toc37862709" w:history="1">
        <w:r w:rsidR="007A4AF3" w:rsidRPr="002F6A2C">
          <w:rPr>
            <w:rStyle w:val="Lienhypertexte"/>
            <w:noProof/>
          </w:rPr>
          <w:t>Annexe 1 – La cabane en hiver</w:t>
        </w:r>
        <w:r w:rsidR="007A4AF3">
          <w:rPr>
            <w:noProof/>
            <w:webHidden/>
          </w:rPr>
          <w:tab/>
        </w:r>
        <w:r w:rsidR="007A4AF3">
          <w:rPr>
            <w:noProof/>
            <w:webHidden/>
          </w:rPr>
          <w:fldChar w:fldCharType="begin"/>
        </w:r>
        <w:r w:rsidR="007A4AF3">
          <w:rPr>
            <w:noProof/>
            <w:webHidden/>
          </w:rPr>
          <w:instrText xml:space="preserve"> PAGEREF _Toc37862709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704B7617" w14:textId="209DE1CA" w:rsidR="007A4AF3" w:rsidRDefault="00C80AC1">
      <w:pPr>
        <w:pStyle w:val="TM3"/>
        <w:rPr>
          <w:rFonts w:asciiTheme="minorHAnsi" w:eastAsiaTheme="minorEastAsia" w:hAnsiTheme="minorHAnsi" w:cstheme="minorBidi"/>
          <w:noProof/>
          <w:szCs w:val="22"/>
          <w:lang w:val="fr-CA" w:eastAsia="fr-CA"/>
        </w:rPr>
      </w:pPr>
      <w:hyperlink w:anchor="_Toc37862710" w:history="1">
        <w:r w:rsidR="007A4AF3" w:rsidRPr="002F6A2C">
          <w:rPr>
            <w:rStyle w:val="Lienhypertexte"/>
            <w:noProof/>
          </w:rPr>
          <w:t>Construis une cabane</w:t>
        </w:r>
        <w:r w:rsidR="007A4AF3">
          <w:rPr>
            <w:noProof/>
            <w:webHidden/>
          </w:rPr>
          <w:tab/>
        </w:r>
        <w:r w:rsidR="007A4AF3">
          <w:rPr>
            <w:noProof/>
            <w:webHidden/>
          </w:rPr>
          <w:fldChar w:fldCharType="begin"/>
        </w:r>
        <w:r w:rsidR="007A4AF3">
          <w:rPr>
            <w:noProof/>
            <w:webHidden/>
          </w:rPr>
          <w:instrText xml:space="preserve"> PAGEREF _Toc37862710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19FE3117" w14:textId="79245387" w:rsidR="007A4AF3" w:rsidRDefault="00C80AC1">
      <w:pPr>
        <w:pStyle w:val="TM3"/>
        <w:rPr>
          <w:rFonts w:asciiTheme="minorHAnsi" w:eastAsiaTheme="minorEastAsia" w:hAnsiTheme="minorHAnsi" w:cstheme="minorBidi"/>
          <w:noProof/>
          <w:szCs w:val="22"/>
          <w:lang w:val="fr-CA" w:eastAsia="fr-CA"/>
        </w:rPr>
      </w:pPr>
      <w:hyperlink w:anchor="_Toc37862711" w:history="1">
        <w:r w:rsidR="007A4AF3" w:rsidRPr="002F6A2C">
          <w:rPr>
            <w:rStyle w:val="Lienhypertexte"/>
            <w:noProof/>
          </w:rPr>
          <w:t>Vérifie la stabilité et la résistance</w:t>
        </w:r>
        <w:r w:rsidR="007A4AF3">
          <w:rPr>
            <w:noProof/>
            <w:webHidden/>
          </w:rPr>
          <w:tab/>
        </w:r>
        <w:r w:rsidR="007A4AF3">
          <w:rPr>
            <w:noProof/>
            <w:webHidden/>
          </w:rPr>
          <w:fldChar w:fldCharType="begin"/>
        </w:r>
        <w:r w:rsidR="007A4AF3">
          <w:rPr>
            <w:noProof/>
            <w:webHidden/>
          </w:rPr>
          <w:instrText xml:space="preserve"> PAGEREF _Toc37862711 \h </w:instrText>
        </w:r>
        <w:r w:rsidR="007A4AF3">
          <w:rPr>
            <w:noProof/>
            <w:webHidden/>
          </w:rPr>
        </w:r>
        <w:r w:rsidR="007A4AF3">
          <w:rPr>
            <w:noProof/>
            <w:webHidden/>
          </w:rPr>
          <w:fldChar w:fldCharType="separate"/>
        </w:r>
        <w:r w:rsidR="007A4AF3">
          <w:rPr>
            <w:noProof/>
            <w:webHidden/>
          </w:rPr>
          <w:t>6</w:t>
        </w:r>
        <w:r w:rsidR="007A4AF3">
          <w:rPr>
            <w:noProof/>
            <w:webHidden/>
          </w:rPr>
          <w:fldChar w:fldCharType="end"/>
        </w:r>
      </w:hyperlink>
    </w:p>
    <w:p w14:paraId="47AE0603" w14:textId="231FD567" w:rsidR="007A4AF3" w:rsidRDefault="00C80AC1">
      <w:pPr>
        <w:pStyle w:val="TM2"/>
        <w:rPr>
          <w:rFonts w:asciiTheme="minorHAnsi" w:eastAsiaTheme="minorEastAsia" w:hAnsiTheme="minorHAnsi" w:cstheme="minorBidi"/>
          <w:noProof/>
          <w:szCs w:val="22"/>
          <w:lang w:val="fr-CA" w:eastAsia="fr-CA"/>
        </w:rPr>
      </w:pPr>
      <w:hyperlink w:anchor="_Toc37862712" w:history="1">
        <w:r w:rsidR="007A4AF3" w:rsidRPr="002F6A2C">
          <w:rPr>
            <w:rStyle w:val="Lienhypertexte"/>
            <w:noProof/>
          </w:rPr>
          <w:t>Annexe 2 – La cabane en hiver avec École en réseau</w:t>
        </w:r>
        <w:r w:rsidR="007A4AF3">
          <w:rPr>
            <w:noProof/>
            <w:webHidden/>
          </w:rPr>
          <w:tab/>
        </w:r>
        <w:r w:rsidR="007A4AF3">
          <w:rPr>
            <w:noProof/>
            <w:webHidden/>
          </w:rPr>
          <w:fldChar w:fldCharType="begin"/>
        </w:r>
        <w:r w:rsidR="007A4AF3">
          <w:rPr>
            <w:noProof/>
            <w:webHidden/>
          </w:rPr>
          <w:instrText xml:space="preserve"> PAGEREF _Toc37862712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7A2985F1" w14:textId="65A7B636" w:rsidR="007A4AF3" w:rsidRDefault="00C80AC1">
      <w:pPr>
        <w:pStyle w:val="TM3"/>
        <w:rPr>
          <w:rFonts w:asciiTheme="minorHAnsi" w:eastAsiaTheme="minorEastAsia" w:hAnsiTheme="minorHAnsi" w:cstheme="minorBidi"/>
          <w:noProof/>
          <w:szCs w:val="22"/>
          <w:lang w:val="fr-CA" w:eastAsia="fr-CA"/>
        </w:rPr>
      </w:pPr>
      <w:hyperlink w:anchor="_Toc37862713" w:history="1">
        <w:r w:rsidR="007A4AF3" w:rsidRPr="002F6A2C">
          <w:rPr>
            <w:rStyle w:val="Lienhypertexte"/>
            <w:noProof/>
          </w:rPr>
          <w:t>Information sur la rencontre La cabane en hiver avec École en réseau</w:t>
        </w:r>
        <w:r w:rsidR="007A4AF3">
          <w:rPr>
            <w:noProof/>
            <w:webHidden/>
          </w:rPr>
          <w:tab/>
        </w:r>
        <w:r w:rsidR="007A4AF3">
          <w:rPr>
            <w:noProof/>
            <w:webHidden/>
          </w:rPr>
          <w:fldChar w:fldCharType="begin"/>
        </w:r>
        <w:r w:rsidR="007A4AF3">
          <w:rPr>
            <w:noProof/>
            <w:webHidden/>
          </w:rPr>
          <w:instrText xml:space="preserve"> PAGEREF _Toc37862713 \h </w:instrText>
        </w:r>
        <w:r w:rsidR="007A4AF3">
          <w:rPr>
            <w:noProof/>
            <w:webHidden/>
          </w:rPr>
        </w:r>
        <w:r w:rsidR="007A4AF3">
          <w:rPr>
            <w:noProof/>
            <w:webHidden/>
          </w:rPr>
          <w:fldChar w:fldCharType="separate"/>
        </w:r>
        <w:r w:rsidR="007A4AF3">
          <w:rPr>
            <w:noProof/>
            <w:webHidden/>
          </w:rPr>
          <w:t>7</w:t>
        </w:r>
        <w:r w:rsidR="007A4AF3">
          <w:rPr>
            <w:noProof/>
            <w:webHidden/>
          </w:rPr>
          <w:fldChar w:fldCharType="end"/>
        </w:r>
      </w:hyperlink>
    </w:p>
    <w:p w14:paraId="26045B20" w14:textId="2878BC6B" w:rsidR="007A4AF3" w:rsidRDefault="00C80AC1">
      <w:pPr>
        <w:pStyle w:val="TM2"/>
        <w:rPr>
          <w:rFonts w:asciiTheme="minorHAnsi" w:eastAsiaTheme="minorEastAsia" w:hAnsiTheme="minorHAnsi" w:cstheme="minorBidi"/>
          <w:noProof/>
          <w:szCs w:val="22"/>
          <w:lang w:val="fr-CA" w:eastAsia="fr-CA"/>
        </w:rPr>
      </w:pPr>
      <w:hyperlink w:anchor="_Toc37862714" w:history="1">
        <w:r w:rsidR="007A4AF3" w:rsidRPr="002F6A2C">
          <w:rPr>
            <w:rStyle w:val="Lienhypertexte"/>
            <w:noProof/>
            <w:lang w:val="fr-CA"/>
          </w:rPr>
          <w:t>Informe-toi sur l’alimentation et passe à l’action</w:t>
        </w:r>
        <w:r w:rsidR="007A4AF3">
          <w:rPr>
            <w:noProof/>
            <w:webHidden/>
          </w:rPr>
          <w:tab/>
        </w:r>
        <w:r w:rsidR="007A4AF3">
          <w:rPr>
            <w:noProof/>
            <w:webHidden/>
          </w:rPr>
          <w:fldChar w:fldCharType="begin"/>
        </w:r>
        <w:r w:rsidR="007A4AF3">
          <w:rPr>
            <w:noProof/>
            <w:webHidden/>
          </w:rPr>
          <w:instrText xml:space="preserve"> PAGEREF _Toc37862714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102895BF" w14:textId="7C30FF8B" w:rsidR="007A4AF3" w:rsidRDefault="00C80AC1">
      <w:pPr>
        <w:pStyle w:val="TM3"/>
        <w:rPr>
          <w:rFonts w:asciiTheme="minorHAnsi" w:eastAsiaTheme="minorEastAsia" w:hAnsiTheme="minorHAnsi" w:cstheme="minorBidi"/>
          <w:noProof/>
          <w:szCs w:val="22"/>
          <w:lang w:val="fr-CA" w:eastAsia="fr-CA"/>
        </w:rPr>
      </w:pPr>
      <w:hyperlink w:anchor="_Toc3786271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_Toc37862715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00057FEE" w14:textId="73926E88" w:rsidR="007A4AF3" w:rsidRDefault="00C80AC1">
      <w:pPr>
        <w:pStyle w:val="TM3"/>
        <w:rPr>
          <w:rFonts w:asciiTheme="minorHAnsi" w:eastAsiaTheme="minorEastAsia" w:hAnsiTheme="minorHAnsi" w:cstheme="minorBidi"/>
          <w:noProof/>
          <w:szCs w:val="22"/>
          <w:lang w:val="fr-CA" w:eastAsia="fr-CA"/>
        </w:rPr>
      </w:pPr>
      <w:hyperlink w:anchor="_Toc3786271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_Toc37862716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6E098222" w14:textId="2CB817E6" w:rsidR="007A4AF3" w:rsidRDefault="00C80AC1">
      <w:pPr>
        <w:pStyle w:val="TM3"/>
        <w:rPr>
          <w:rFonts w:asciiTheme="minorHAnsi" w:eastAsiaTheme="minorEastAsia" w:hAnsiTheme="minorHAnsi" w:cstheme="minorBidi"/>
          <w:noProof/>
          <w:szCs w:val="22"/>
          <w:lang w:val="fr-CA" w:eastAsia="fr-CA"/>
        </w:rPr>
      </w:pPr>
      <w:hyperlink w:anchor="_Toc3786271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_Toc37862717 \h </w:instrText>
        </w:r>
        <w:r w:rsidR="007A4AF3">
          <w:rPr>
            <w:noProof/>
            <w:webHidden/>
          </w:rPr>
        </w:r>
        <w:r w:rsidR="007A4AF3">
          <w:rPr>
            <w:noProof/>
            <w:webHidden/>
          </w:rPr>
          <w:fldChar w:fldCharType="separate"/>
        </w:r>
        <w:r w:rsidR="007A4AF3">
          <w:rPr>
            <w:noProof/>
            <w:webHidden/>
          </w:rPr>
          <w:t>8</w:t>
        </w:r>
        <w:r w:rsidR="007A4AF3">
          <w:rPr>
            <w:noProof/>
            <w:webHidden/>
          </w:rPr>
          <w:fldChar w:fldCharType="end"/>
        </w:r>
      </w:hyperlink>
    </w:p>
    <w:p w14:paraId="7DD246CA" w14:textId="158AF4F6" w:rsidR="007A4AF3" w:rsidRDefault="00C80AC1">
      <w:pPr>
        <w:pStyle w:val="TM2"/>
        <w:rPr>
          <w:rFonts w:asciiTheme="minorHAnsi" w:eastAsiaTheme="minorEastAsia" w:hAnsiTheme="minorHAnsi" w:cstheme="minorBidi"/>
          <w:noProof/>
          <w:szCs w:val="22"/>
          <w:lang w:val="fr-CA" w:eastAsia="fr-CA"/>
        </w:rPr>
      </w:pPr>
      <w:hyperlink w:anchor="_Toc37862718" w:history="1">
        <w:r w:rsidR="007A4AF3" w:rsidRPr="002F6A2C">
          <w:rPr>
            <w:rStyle w:val="Lienhypertexte"/>
            <w:noProof/>
          </w:rPr>
          <w:t>Je joue au bruiteur</w:t>
        </w:r>
        <w:r w:rsidR="007A4AF3">
          <w:rPr>
            <w:noProof/>
            <w:webHidden/>
          </w:rPr>
          <w:tab/>
        </w:r>
        <w:r w:rsidR="007A4AF3">
          <w:rPr>
            <w:noProof/>
            <w:webHidden/>
          </w:rPr>
          <w:fldChar w:fldCharType="begin"/>
        </w:r>
        <w:r w:rsidR="007A4AF3">
          <w:rPr>
            <w:noProof/>
            <w:webHidden/>
          </w:rPr>
          <w:instrText xml:space="preserve"> PAGEREF _Toc37862718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06F2A581" w14:textId="6004C43D" w:rsidR="007A4AF3" w:rsidRDefault="00C80AC1">
      <w:pPr>
        <w:pStyle w:val="TM3"/>
        <w:rPr>
          <w:rFonts w:asciiTheme="minorHAnsi" w:eastAsiaTheme="minorEastAsia" w:hAnsiTheme="minorHAnsi" w:cstheme="minorBidi"/>
          <w:noProof/>
          <w:szCs w:val="22"/>
          <w:lang w:val="fr-CA" w:eastAsia="fr-CA"/>
        </w:rPr>
      </w:pPr>
      <w:hyperlink w:anchor="_Toc3786271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_Toc37862719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5C3EB8E" w14:textId="329BBB13" w:rsidR="007A4AF3" w:rsidRDefault="00C80AC1">
      <w:pPr>
        <w:pStyle w:val="TM3"/>
        <w:rPr>
          <w:rFonts w:asciiTheme="minorHAnsi" w:eastAsiaTheme="minorEastAsia" w:hAnsiTheme="minorHAnsi" w:cstheme="minorBidi"/>
          <w:noProof/>
          <w:szCs w:val="22"/>
          <w:lang w:val="fr-CA" w:eastAsia="fr-CA"/>
        </w:rPr>
      </w:pPr>
      <w:hyperlink w:anchor="_Toc3786272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_Toc37862720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68306812" w14:textId="612BD7DE" w:rsidR="007A4AF3" w:rsidRDefault="00C80AC1">
      <w:pPr>
        <w:pStyle w:val="TM3"/>
        <w:rPr>
          <w:rFonts w:asciiTheme="minorHAnsi" w:eastAsiaTheme="minorEastAsia" w:hAnsiTheme="minorHAnsi" w:cstheme="minorBidi"/>
          <w:noProof/>
          <w:szCs w:val="22"/>
          <w:lang w:val="fr-CA" w:eastAsia="fr-CA"/>
        </w:rPr>
      </w:pPr>
      <w:hyperlink w:anchor="_Toc3786272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_Toc37862721 \h </w:instrText>
        </w:r>
        <w:r w:rsidR="007A4AF3">
          <w:rPr>
            <w:noProof/>
            <w:webHidden/>
          </w:rPr>
        </w:r>
        <w:r w:rsidR="007A4AF3">
          <w:rPr>
            <w:noProof/>
            <w:webHidden/>
          </w:rPr>
          <w:fldChar w:fldCharType="separate"/>
        </w:r>
        <w:r w:rsidR="007A4AF3">
          <w:rPr>
            <w:noProof/>
            <w:webHidden/>
          </w:rPr>
          <w:t>9</w:t>
        </w:r>
        <w:r w:rsidR="007A4AF3">
          <w:rPr>
            <w:noProof/>
            <w:webHidden/>
          </w:rPr>
          <w:fldChar w:fldCharType="end"/>
        </w:r>
      </w:hyperlink>
    </w:p>
    <w:p w14:paraId="2415714D" w14:textId="5E0C9274" w:rsidR="007A4AF3" w:rsidRDefault="00C80AC1">
      <w:pPr>
        <w:pStyle w:val="TM2"/>
        <w:rPr>
          <w:rFonts w:asciiTheme="minorHAnsi" w:eastAsiaTheme="minorEastAsia" w:hAnsiTheme="minorHAnsi" w:cstheme="minorBidi"/>
          <w:noProof/>
          <w:szCs w:val="22"/>
          <w:lang w:val="fr-CA" w:eastAsia="fr-CA"/>
        </w:rPr>
      </w:pPr>
      <w:hyperlink w:anchor="_Toc37862722" w:history="1">
        <w:r w:rsidR="007A4AF3" w:rsidRPr="002F6A2C">
          <w:rPr>
            <w:rStyle w:val="Lienhypertexte"/>
            <w:noProof/>
          </w:rPr>
          <w:t>Annexe – Je joue au bruiteur</w:t>
        </w:r>
        <w:r w:rsidR="007A4AF3">
          <w:rPr>
            <w:noProof/>
            <w:webHidden/>
          </w:rPr>
          <w:tab/>
        </w:r>
        <w:r w:rsidR="007A4AF3">
          <w:rPr>
            <w:noProof/>
            <w:webHidden/>
          </w:rPr>
          <w:fldChar w:fldCharType="begin"/>
        </w:r>
        <w:r w:rsidR="007A4AF3">
          <w:rPr>
            <w:noProof/>
            <w:webHidden/>
          </w:rPr>
          <w:instrText xml:space="preserve"> PAGEREF _Toc37862722 \h </w:instrText>
        </w:r>
        <w:r w:rsidR="007A4AF3">
          <w:rPr>
            <w:noProof/>
            <w:webHidden/>
          </w:rPr>
        </w:r>
        <w:r w:rsidR="007A4AF3">
          <w:rPr>
            <w:noProof/>
            <w:webHidden/>
          </w:rPr>
          <w:fldChar w:fldCharType="separate"/>
        </w:r>
        <w:r w:rsidR="007A4AF3">
          <w:rPr>
            <w:noProof/>
            <w:webHidden/>
          </w:rPr>
          <w:t>10</w:t>
        </w:r>
        <w:r w:rsidR="007A4AF3">
          <w:rPr>
            <w:noProof/>
            <w:webHidden/>
          </w:rPr>
          <w:fldChar w:fldCharType="end"/>
        </w:r>
      </w:hyperlink>
    </w:p>
    <w:p w14:paraId="65A86CFD" w14:textId="78313C93" w:rsidR="007A4AF3" w:rsidRDefault="00C80AC1">
      <w:pPr>
        <w:pStyle w:val="TM2"/>
        <w:rPr>
          <w:rFonts w:asciiTheme="minorHAnsi" w:eastAsiaTheme="minorEastAsia" w:hAnsiTheme="minorHAnsi" w:cstheme="minorBidi"/>
          <w:noProof/>
          <w:szCs w:val="22"/>
          <w:lang w:val="fr-CA" w:eastAsia="fr-CA"/>
        </w:rPr>
      </w:pPr>
      <w:hyperlink w:anchor="_Toc37862723" w:history="1">
        <w:r w:rsidR="007A4AF3" w:rsidRPr="002F6A2C">
          <w:rPr>
            <w:rStyle w:val="Lienhypertexte"/>
            <w:noProof/>
          </w:rPr>
          <w:t>26 lettres à danser</w:t>
        </w:r>
        <w:r w:rsidR="007A4AF3">
          <w:rPr>
            <w:noProof/>
            <w:webHidden/>
          </w:rPr>
          <w:tab/>
        </w:r>
        <w:r w:rsidR="007A4AF3">
          <w:rPr>
            <w:noProof/>
            <w:webHidden/>
          </w:rPr>
          <w:fldChar w:fldCharType="begin"/>
        </w:r>
        <w:r w:rsidR="007A4AF3">
          <w:rPr>
            <w:noProof/>
            <w:webHidden/>
          </w:rPr>
          <w:instrText xml:space="preserve"> PAGEREF _Toc37862723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096A13D5" w14:textId="04367578" w:rsidR="007A4AF3" w:rsidRDefault="00C80AC1">
      <w:pPr>
        <w:pStyle w:val="TM3"/>
        <w:rPr>
          <w:rFonts w:asciiTheme="minorHAnsi" w:eastAsiaTheme="minorEastAsia" w:hAnsiTheme="minorHAnsi" w:cstheme="minorBidi"/>
          <w:noProof/>
          <w:szCs w:val="22"/>
          <w:lang w:val="fr-CA" w:eastAsia="fr-CA"/>
        </w:rPr>
      </w:pPr>
      <w:hyperlink w:anchor="_Toc3786272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_Toc37862724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458797C3" w14:textId="6E42A73E" w:rsidR="007A4AF3" w:rsidRDefault="00C80AC1">
      <w:pPr>
        <w:pStyle w:val="TM3"/>
        <w:rPr>
          <w:rFonts w:asciiTheme="minorHAnsi" w:eastAsiaTheme="minorEastAsia" w:hAnsiTheme="minorHAnsi" w:cstheme="minorBidi"/>
          <w:noProof/>
          <w:szCs w:val="22"/>
          <w:lang w:val="fr-CA" w:eastAsia="fr-CA"/>
        </w:rPr>
      </w:pPr>
      <w:hyperlink w:anchor="_Toc3786272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_Toc37862725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7DD5F551" w14:textId="040A6138" w:rsidR="007A4AF3" w:rsidRDefault="00C80AC1">
      <w:pPr>
        <w:pStyle w:val="TM3"/>
        <w:rPr>
          <w:rFonts w:asciiTheme="minorHAnsi" w:eastAsiaTheme="minorEastAsia" w:hAnsiTheme="minorHAnsi" w:cstheme="minorBidi"/>
          <w:noProof/>
          <w:szCs w:val="22"/>
          <w:lang w:val="fr-CA" w:eastAsia="fr-CA"/>
        </w:rPr>
      </w:pPr>
      <w:hyperlink w:anchor="_Toc3786272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_Toc37862726 \h </w:instrText>
        </w:r>
        <w:r w:rsidR="007A4AF3">
          <w:rPr>
            <w:noProof/>
            <w:webHidden/>
          </w:rPr>
        </w:r>
        <w:r w:rsidR="007A4AF3">
          <w:rPr>
            <w:noProof/>
            <w:webHidden/>
          </w:rPr>
          <w:fldChar w:fldCharType="separate"/>
        </w:r>
        <w:r w:rsidR="007A4AF3">
          <w:rPr>
            <w:noProof/>
            <w:webHidden/>
          </w:rPr>
          <w:t>11</w:t>
        </w:r>
        <w:r w:rsidR="007A4AF3">
          <w:rPr>
            <w:noProof/>
            <w:webHidden/>
          </w:rPr>
          <w:fldChar w:fldCharType="end"/>
        </w:r>
      </w:hyperlink>
    </w:p>
    <w:p w14:paraId="143130B2" w14:textId="2D2C963E" w:rsidR="007A4AF3" w:rsidRDefault="00C80AC1">
      <w:pPr>
        <w:pStyle w:val="TM2"/>
        <w:rPr>
          <w:rFonts w:asciiTheme="minorHAnsi" w:eastAsiaTheme="minorEastAsia" w:hAnsiTheme="minorHAnsi" w:cstheme="minorBidi"/>
          <w:noProof/>
          <w:szCs w:val="22"/>
          <w:lang w:val="fr-CA" w:eastAsia="fr-CA"/>
        </w:rPr>
      </w:pPr>
      <w:hyperlink w:anchor="_Toc37862727" w:history="1">
        <w:r w:rsidR="007A4AF3" w:rsidRPr="002F6A2C">
          <w:rPr>
            <w:rStyle w:val="Lienhypertexte"/>
            <w:noProof/>
          </w:rPr>
          <w:t>Annexe – 26 lettres à danser</w:t>
        </w:r>
        <w:r w:rsidR="007A4AF3">
          <w:rPr>
            <w:noProof/>
            <w:webHidden/>
          </w:rPr>
          <w:tab/>
        </w:r>
        <w:r w:rsidR="007A4AF3">
          <w:rPr>
            <w:noProof/>
            <w:webHidden/>
          </w:rPr>
          <w:fldChar w:fldCharType="begin"/>
        </w:r>
        <w:r w:rsidR="007A4AF3">
          <w:rPr>
            <w:noProof/>
            <w:webHidden/>
          </w:rPr>
          <w:instrText xml:space="preserve"> PAGEREF _Toc37862727 \h </w:instrText>
        </w:r>
        <w:r w:rsidR="007A4AF3">
          <w:rPr>
            <w:noProof/>
            <w:webHidden/>
          </w:rPr>
        </w:r>
        <w:r w:rsidR="007A4AF3">
          <w:rPr>
            <w:noProof/>
            <w:webHidden/>
          </w:rPr>
          <w:fldChar w:fldCharType="separate"/>
        </w:r>
        <w:r w:rsidR="007A4AF3">
          <w:rPr>
            <w:noProof/>
            <w:webHidden/>
          </w:rPr>
          <w:t>12</w:t>
        </w:r>
        <w:r w:rsidR="007A4AF3">
          <w:rPr>
            <w:noProof/>
            <w:webHidden/>
          </w:rPr>
          <w:fldChar w:fldCharType="end"/>
        </w:r>
      </w:hyperlink>
    </w:p>
    <w:p w14:paraId="3E25D157" w14:textId="6FADA7AE" w:rsidR="007A4AF3" w:rsidRDefault="00C80AC1">
      <w:pPr>
        <w:pStyle w:val="TM2"/>
        <w:rPr>
          <w:rFonts w:asciiTheme="minorHAnsi" w:eastAsiaTheme="minorEastAsia" w:hAnsiTheme="minorHAnsi" w:cstheme="minorBidi"/>
          <w:noProof/>
          <w:szCs w:val="22"/>
          <w:lang w:val="fr-CA" w:eastAsia="fr-CA"/>
        </w:rPr>
      </w:pPr>
      <w:hyperlink w:anchor="_Toc37862728" w:history="1">
        <w:r w:rsidR="007A4AF3" w:rsidRPr="002F6A2C">
          <w:rPr>
            <w:rStyle w:val="Lienhypertexte"/>
            <w:noProof/>
          </w:rPr>
          <w:t>Les filles d’un bord, les garçons de l’autre</w:t>
        </w:r>
        <w:r w:rsidR="007A4AF3">
          <w:rPr>
            <w:noProof/>
            <w:webHidden/>
          </w:rPr>
          <w:tab/>
        </w:r>
        <w:r w:rsidR="007A4AF3">
          <w:rPr>
            <w:noProof/>
            <w:webHidden/>
          </w:rPr>
          <w:fldChar w:fldCharType="begin"/>
        </w:r>
        <w:r w:rsidR="007A4AF3">
          <w:rPr>
            <w:noProof/>
            <w:webHidden/>
          </w:rPr>
          <w:instrText xml:space="preserve"> PAGEREF _Toc37862728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4BDCC4AE" w14:textId="256BC0FB" w:rsidR="007A4AF3" w:rsidRDefault="00C80AC1">
      <w:pPr>
        <w:pStyle w:val="TM3"/>
        <w:rPr>
          <w:rFonts w:asciiTheme="minorHAnsi" w:eastAsiaTheme="minorEastAsia" w:hAnsiTheme="minorHAnsi" w:cstheme="minorBidi"/>
          <w:noProof/>
          <w:szCs w:val="22"/>
          <w:lang w:val="fr-CA" w:eastAsia="fr-CA"/>
        </w:rPr>
      </w:pPr>
      <w:hyperlink w:anchor="_Toc3786272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_Toc37862729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6F722B63" w14:textId="2230213F" w:rsidR="007A4AF3" w:rsidRDefault="00C80AC1">
      <w:pPr>
        <w:pStyle w:val="TM3"/>
        <w:rPr>
          <w:rFonts w:asciiTheme="minorHAnsi" w:eastAsiaTheme="minorEastAsia" w:hAnsiTheme="minorHAnsi" w:cstheme="minorBidi"/>
          <w:noProof/>
          <w:szCs w:val="22"/>
          <w:lang w:val="fr-CA" w:eastAsia="fr-CA"/>
        </w:rPr>
      </w:pPr>
      <w:hyperlink w:anchor="_Toc3786273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_Toc37862730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09F76F8D" w14:textId="10499665" w:rsidR="007A4AF3" w:rsidRDefault="00C80AC1">
      <w:pPr>
        <w:pStyle w:val="TM3"/>
        <w:rPr>
          <w:rFonts w:asciiTheme="minorHAnsi" w:eastAsiaTheme="minorEastAsia" w:hAnsiTheme="minorHAnsi" w:cstheme="minorBidi"/>
          <w:noProof/>
          <w:szCs w:val="22"/>
          <w:lang w:val="fr-CA" w:eastAsia="fr-CA"/>
        </w:rPr>
      </w:pPr>
      <w:hyperlink w:anchor="_Toc3786273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_Toc37862731 \h </w:instrText>
        </w:r>
        <w:r w:rsidR="007A4AF3">
          <w:rPr>
            <w:noProof/>
            <w:webHidden/>
          </w:rPr>
        </w:r>
        <w:r w:rsidR="007A4AF3">
          <w:rPr>
            <w:noProof/>
            <w:webHidden/>
          </w:rPr>
          <w:fldChar w:fldCharType="separate"/>
        </w:r>
        <w:r w:rsidR="007A4AF3">
          <w:rPr>
            <w:noProof/>
            <w:webHidden/>
          </w:rPr>
          <w:t>13</w:t>
        </w:r>
        <w:r w:rsidR="007A4AF3">
          <w:rPr>
            <w:noProof/>
            <w:webHidden/>
          </w:rPr>
          <w:fldChar w:fldCharType="end"/>
        </w:r>
      </w:hyperlink>
    </w:p>
    <w:p w14:paraId="747F2DFD" w14:textId="0CF0D5DE" w:rsidR="007A4AF3" w:rsidRDefault="00C80AC1">
      <w:pPr>
        <w:pStyle w:val="TM2"/>
        <w:rPr>
          <w:rFonts w:asciiTheme="minorHAnsi" w:eastAsiaTheme="minorEastAsia" w:hAnsiTheme="minorHAnsi" w:cstheme="minorBidi"/>
          <w:noProof/>
          <w:szCs w:val="22"/>
          <w:lang w:val="fr-CA" w:eastAsia="fr-CA"/>
        </w:rPr>
      </w:pPr>
      <w:hyperlink w:anchor="_Toc37862732" w:history="1">
        <w:r w:rsidR="007A4AF3" w:rsidRPr="002F6A2C">
          <w:rPr>
            <w:rStyle w:val="Lienhypertexte"/>
            <w:noProof/>
          </w:rPr>
          <w:t>Annexe – Liste de sujets à découper</w:t>
        </w:r>
        <w:r w:rsidR="007A4AF3">
          <w:rPr>
            <w:noProof/>
            <w:webHidden/>
          </w:rPr>
          <w:tab/>
        </w:r>
        <w:r w:rsidR="007A4AF3">
          <w:rPr>
            <w:noProof/>
            <w:webHidden/>
          </w:rPr>
          <w:fldChar w:fldCharType="begin"/>
        </w:r>
        <w:r w:rsidR="007A4AF3">
          <w:rPr>
            <w:noProof/>
            <w:webHidden/>
          </w:rPr>
          <w:instrText xml:space="preserve"> PAGEREF _Toc37862732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4E1444D6" w14:textId="632C2E27" w:rsidR="007A4AF3" w:rsidRDefault="00C80AC1">
      <w:pPr>
        <w:pStyle w:val="TM3"/>
        <w:rPr>
          <w:rFonts w:asciiTheme="minorHAnsi" w:eastAsiaTheme="minorEastAsia" w:hAnsiTheme="minorHAnsi" w:cstheme="minorBidi"/>
          <w:noProof/>
          <w:szCs w:val="22"/>
          <w:lang w:val="fr-CA" w:eastAsia="fr-CA"/>
        </w:rPr>
      </w:pPr>
      <w:hyperlink w:anchor="_Toc37862733"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_Toc37862733 \h </w:instrText>
        </w:r>
        <w:r w:rsidR="007A4AF3">
          <w:rPr>
            <w:noProof/>
            <w:webHidden/>
          </w:rPr>
        </w:r>
        <w:r w:rsidR="007A4AF3">
          <w:rPr>
            <w:noProof/>
            <w:webHidden/>
          </w:rPr>
          <w:fldChar w:fldCharType="separate"/>
        </w:r>
        <w:r w:rsidR="007A4AF3">
          <w:rPr>
            <w:noProof/>
            <w:webHidden/>
          </w:rPr>
          <w:t>14</w:t>
        </w:r>
        <w:r w:rsidR="007A4AF3">
          <w:rPr>
            <w:noProof/>
            <w:webHidden/>
          </w:rPr>
          <w:fldChar w:fldCharType="end"/>
        </w:r>
      </w:hyperlink>
    </w:p>
    <w:p w14:paraId="7AA19E61" w14:textId="3BB5D9B6" w:rsidR="007A4AF3" w:rsidRDefault="00C80AC1">
      <w:pPr>
        <w:pStyle w:val="TM2"/>
        <w:rPr>
          <w:rFonts w:asciiTheme="minorHAnsi" w:eastAsiaTheme="minorEastAsia" w:hAnsiTheme="minorHAnsi" w:cstheme="minorBidi"/>
          <w:noProof/>
          <w:szCs w:val="22"/>
          <w:lang w:val="fr-CA" w:eastAsia="fr-CA"/>
        </w:rPr>
      </w:pPr>
      <w:hyperlink w:anchor="_Toc37862734" w:history="1">
        <w:r w:rsidR="007A4AF3" w:rsidRPr="002F6A2C">
          <w:rPr>
            <w:rStyle w:val="Lienhypertexte"/>
            <w:noProof/>
          </w:rPr>
          <w:t>Une fouille archéologique à la maison</w:t>
        </w:r>
        <w:r w:rsidR="007A4AF3">
          <w:rPr>
            <w:noProof/>
            <w:webHidden/>
          </w:rPr>
          <w:tab/>
        </w:r>
        <w:r w:rsidR="007A4AF3">
          <w:rPr>
            <w:noProof/>
            <w:webHidden/>
          </w:rPr>
          <w:fldChar w:fldCharType="begin"/>
        </w:r>
        <w:r w:rsidR="007A4AF3">
          <w:rPr>
            <w:noProof/>
            <w:webHidden/>
          </w:rPr>
          <w:instrText xml:space="preserve"> PAGEREF _Toc37862734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2545EADF" w14:textId="537B4729" w:rsidR="007A4AF3" w:rsidRDefault="00C80AC1">
      <w:pPr>
        <w:pStyle w:val="TM3"/>
        <w:rPr>
          <w:rFonts w:asciiTheme="minorHAnsi" w:eastAsiaTheme="minorEastAsia" w:hAnsiTheme="minorHAnsi" w:cstheme="minorBidi"/>
          <w:noProof/>
          <w:szCs w:val="22"/>
          <w:lang w:val="fr-CA" w:eastAsia="fr-CA"/>
        </w:rPr>
      </w:pPr>
      <w:hyperlink w:anchor="_Toc3786273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_Toc37862735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06503BC4" w14:textId="2E06131C" w:rsidR="007A4AF3" w:rsidRDefault="00C80AC1">
      <w:pPr>
        <w:pStyle w:val="TM3"/>
        <w:rPr>
          <w:rFonts w:asciiTheme="minorHAnsi" w:eastAsiaTheme="minorEastAsia" w:hAnsiTheme="minorHAnsi" w:cstheme="minorBidi"/>
          <w:noProof/>
          <w:szCs w:val="22"/>
          <w:lang w:val="fr-CA" w:eastAsia="fr-CA"/>
        </w:rPr>
      </w:pPr>
      <w:hyperlink w:anchor="_Toc3786273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_Toc37862736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4F117E02" w14:textId="030A9739" w:rsidR="007A4AF3" w:rsidRDefault="00C80AC1">
      <w:pPr>
        <w:pStyle w:val="TM3"/>
        <w:rPr>
          <w:rFonts w:asciiTheme="minorHAnsi" w:eastAsiaTheme="minorEastAsia" w:hAnsiTheme="minorHAnsi" w:cstheme="minorBidi"/>
          <w:noProof/>
          <w:szCs w:val="22"/>
          <w:lang w:val="fr-CA" w:eastAsia="fr-CA"/>
        </w:rPr>
      </w:pPr>
      <w:hyperlink w:anchor="_Toc3786273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_Toc37862737 \h </w:instrText>
        </w:r>
        <w:r w:rsidR="007A4AF3">
          <w:rPr>
            <w:noProof/>
            <w:webHidden/>
          </w:rPr>
        </w:r>
        <w:r w:rsidR="007A4AF3">
          <w:rPr>
            <w:noProof/>
            <w:webHidden/>
          </w:rPr>
          <w:fldChar w:fldCharType="separate"/>
        </w:r>
        <w:r w:rsidR="007A4AF3">
          <w:rPr>
            <w:noProof/>
            <w:webHidden/>
          </w:rPr>
          <w:t>15</w:t>
        </w:r>
        <w:r w:rsidR="007A4AF3">
          <w:rPr>
            <w:noProof/>
            <w:webHidden/>
          </w:rPr>
          <w:fldChar w:fldCharType="end"/>
        </w:r>
      </w:hyperlink>
    </w:p>
    <w:p w14:paraId="6D1BE838" w14:textId="77C68772" w:rsidR="007A4AF3" w:rsidRDefault="00C80AC1">
      <w:pPr>
        <w:pStyle w:val="TM2"/>
        <w:rPr>
          <w:rFonts w:asciiTheme="minorHAnsi" w:eastAsiaTheme="minorEastAsia" w:hAnsiTheme="minorHAnsi" w:cstheme="minorBidi"/>
          <w:noProof/>
          <w:szCs w:val="22"/>
          <w:lang w:val="fr-CA" w:eastAsia="fr-CA"/>
        </w:rPr>
      </w:pPr>
      <w:hyperlink w:anchor="_Toc37862738" w:history="1">
        <w:r w:rsidR="007A4AF3" w:rsidRPr="002F6A2C">
          <w:rPr>
            <w:rStyle w:val="Lienhypertexte"/>
            <w:noProof/>
          </w:rPr>
          <w:t>Annexe – Une fouille archéologique à la maison</w:t>
        </w:r>
        <w:r w:rsidR="007A4AF3">
          <w:rPr>
            <w:noProof/>
            <w:webHidden/>
          </w:rPr>
          <w:tab/>
        </w:r>
        <w:r w:rsidR="007A4AF3">
          <w:rPr>
            <w:noProof/>
            <w:webHidden/>
          </w:rPr>
          <w:fldChar w:fldCharType="begin"/>
        </w:r>
        <w:r w:rsidR="007A4AF3">
          <w:rPr>
            <w:noProof/>
            <w:webHidden/>
          </w:rPr>
          <w:instrText xml:space="preserve"> PAGEREF _Toc37862738 \h </w:instrText>
        </w:r>
        <w:r w:rsidR="007A4AF3">
          <w:rPr>
            <w:noProof/>
            <w:webHidden/>
          </w:rPr>
        </w:r>
        <w:r w:rsidR="007A4AF3">
          <w:rPr>
            <w:noProof/>
            <w:webHidden/>
          </w:rPr>
          <w:fldChar w:fldCharType="separate"/>
        </w:r>
        <w:r w:rsidR="007A4AF3">
          <w:rPr>
            <w:noProof/>
            <w:webHidden/>
          </w:rPr>
          <w:t>16</w:t>
        </w:r>
        <w:r w:rsidR="007A4AF3">
          <w:rPr>
            <w:noProof/>
            <w:webHidden/>
          </w:rPr>
          <w:fldChar w:fldCharType="end"/>
        </w:r>
      </w:hyperlink>
    </w:p>
    <w:p w14:paraId="3B41ABCC" w14:textId="0C1BF385" w:rsidR="00CF2C27" w:rsidRDefault="00842250" w:rsidP="00842250">
      <w:pPr>
        <w:pStyle w:val="TM2"/>
        <w:rPr>
          <w:rFonts w:asciiTheme="minorHAnsi" w:eastAsiaTheme="minorEastAsia" w:hAnsiTheme="minorHAnsi" w:cstheme="minorBidi"/>
          <w:noProof/>
          <w:szCs w:val="22"/>
          <w:lang w:val="fr-CA" w:eastAsia="fr-CA"/>
        </w:rPr>
      </w:pPr>
      <w:r>
        <w:rPr>
          <w:noProof/>
        </w:rPr>
        <w:fldChar w:fldCharType="end"/>
      </w:r>
    </w:p>
    <w:p w14:paraId="356D00C2" w14:textId="77777777" w:rsidR="00F730EF" w:rsidRPr="00F730EF" w:rsidRDefault="00F730EF" w:rsidP="00F730EF">
      <w:pPr>
        <w:rPr>
          <w:lang w:val="fr-CA" w:eastAsia="fr-FR"/>
        </w:rPr>
      </w:pPr>
    </w:p>
    <w:p w14:paraId="173FC790" w14:textId="078D5B28" w:rsidR="00DF4403" w:rsidRPr="00BF31BF" w:rsidRDefault="00DF4403" w:rsidP="00B60F6E">
      <w:pPr>
        <w:pStyle w:val="TM3"/>
        <w:sectPr w:rsidR="00DF4403" w:rsidRPr="00BF31BF" w:rsidSect="003D4077">
          <w:headerReference w:type="default" r:id="rId22"/>
          <w:footerReference w:type="even" r:id="rId23"/>
          <w:footerReference w:type="default" r:id="rId24"/>
          <w:pgSz w:w="12240" w:h="15840" w:code="1"/>
          <w:pgMar w:top="720" w:right="1080" w:bottom="1440" w:left="1080" w:header="0" w:footer="706" w:gutter="0"/>
          <w:cols w:space="708"/>
          <w:docGrid w:linePitch="360"/>
        </w:sectPr>
      </w:pPr>
    </w:p>
    <w:p w14:paraId="01397C8E" w14:textId="545543DD" w:rsidR="00936D23" w:rsidRPr="00CC40D2" w:rsidRDefault="006C3C45" w:rsidP="00936D23">
      <w:pPr>
        <w:pStyle w:val="Matire-Premirepage"/>
        <w:rPr>
          <w:lang w:val="en-CA"/>
        </w:rPr>
      </w:pPr>
      <w:bookmarkStart w:id="1" w:name="_Hlk37076076"/>
      <w:bookmarkStart w:id="2" w:name="_Hlk37076433"/>
      <w:bookmarkStart w:id="3" w:name="_Hlk37077689"/>
      <w:bookmarkEnd w:id="1"/>
      <w:bookmarkEnd w:id="2"/>
      <w:r w:rsidRPr="00CC40D2">
        <w:rPr>
          <w:lang w:val="en-CA"/>
        </w:rPr>
        <w:lastRenderedPageBreak/>
        <w:t>Anglais, langue seconde</w:t>
      </w:r>
    </w:p>
    <w:p w14:paraId="156C02DE" w14:textId="3C83AF85" w:rsidR="00936D23" w:rsidRPr="00CC40D2" w:rsidRDefault="00A71DCF" w:rsidP="00C947FD">
      <w:pPr>
        <w:pStyle w:val="Titredelactivit"/>
        <w:tabs>
          <w:tab w:val="left" w:pos="7170"/>
        </w:tabs>
        <w:spacing w:before="480"/>
        <w:rPr>
          <w:lang w:val="en-CA"/>
        </w:rPr>
      </w:pPr>
      <w:bookmarkStart w:id="4" w:name="_Toc37081419"/>
      <w:bookmarkStart w:id="5" w:name="_Toc37862697"/>
      <w:r w:rsidRPr="00CC40D2">
        <w:rPr>
          <w:lang w:val="en-CA"/>
        </w:rPr>
        <w:t>Fighting Bullying With Empathy</w:t>
      </w:r>
      <w:bookmarkEnd w:id="4"/>
      <w:bookmarkEnd w:id="5"/>
    </w:p>
    <w:p w14:paraId="6BB6C9BA" w14:textId="3C36687C" w:rsidR="00936D23" w:rsidRPr="00910E31" w:rsidRDefault="00936D23" w:rsidP="00936D23">
      <w:pPr>
        <w:pStyle w:val="Consigne-Titre"/>
        <w:rPr>
          <w:lang w:val="en-CA"/>
        </w:rPr>
      </w:pPr>
      <w:bookmarkStart w:id="6" w:name="_Toc37081420"/>
      <w:bookmarkStart w:id="7" w:name="_Toc37862698"/>
      <w:r w:rsidRPr="00910E31">
        <w:rPr>
          <w:lang w:val="en-CA"/>
        </w:rPr>
        <w:t>Consigne à l</w:t>
      </w:r>
      <w:r w:rsidR="006372EE" w:rsidRPr="00910E31">
        <w:rPr>
          <w:lang w:val="en-CA"/>
        </w:rPr>
        <w:t>’</w:t>
      </w:r>
      <w:r w:rsidRPr="00910E31">
        <w:rPr>
          <w:lang w:val="en-CA"/>
        </w:rPr>
        <w:t>élève</w:t>
      </w:r>
      <w:bookmarkEnd w:id="6"/>
      <w:bookmarkEnd w:id="7"/>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39"/>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39"/>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39"/>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39"/>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8" w:name="_Toc37081421"/>
      <w:bookmarkStart w:id="9" w:name="_Toc37862699"/>
      <w:r w:rsidRPr="00910E31">
        <w:rPr>
          <w:lang w:val="en-CA"/>
        </w:rPr>
        <w:t>Matériel requis</w:t>
      </w:r>
      <w:bookmarkEnd w:id="8"/>
      <w:bookmarkEnd w:id="9"/>
    </w:p>
    <w:p w14:paraId="78E61E2E" w14:textId="6C0A5E82" w:rsidR="0071480C" w:rsidRPr="00CC40D2" w:rsidRDefault="0071480C" w:rsidP="008E21CE">
      <w:pPr>
        <w:pStyle w:val="Consigne-Texte"/>
        <w:rPr>
          <w:lang w:val="en-CA"/>
        </w:rPr>
      </w:pPr>
      <w:r w:rsidRPr="00CC40D2">
        <w:rPr>
          <w:lang w:val="en-CA"/>
        </w:rPr>
        <w:t xml:space="preserve">Click </w:t>
      </w:r>
      <w:hyperlink r:id="rId25"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26"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27"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10" w:name="_Toc37081422"/>
            <w:bookmarkStart w:id="11" w:name="_Toc37862700"/>
            <w:r w:rsidRPr="00BF31BF">
              <w:t>Information aux parents</w:t>
            </w:r>
            <w:bookmarkEnd w:id="10"/>
            <w:bookmarkEnd w:id="11"/>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headerReference w:type="default" r:id="rId28"/>
          <w:footerReference w:type="default" r:id="rId29"/>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12" w:name="_Toc37862701"/>
      <w:r>
        <w:rPr>
          <w:lang w:val="fr-CA"/>
        </w:rPr>
        <w:t>Les dés chanceux</w:t>
      </w:r>
      <w:bookmarkEnd w:id="12"/>
    </w:p>
    <w:p w14:paraId="6BAB61A2" w14:textId="7E514FB3" w:rsidR="00CB76C8" w:rsidRPr="00BF31BF" w:rsidRDefault="00CB76C8" w:rsidP="00CB76C8">
      <w:pPr>
        <w:pStyle w:val="Consigne-Titre"/>
      </w:pPr>
      <w:bookmarkStart w:id="13" w:name="_Toc37081482"/>
      <w:bookmarkStart w:id="14" w:name="_Toc37862702"/>
      <w:r>
        <w:t>Consigne à l</w:t>
      </w:r>
      <w:r w:rsidR="006372EE">
        <w:t>’</w:t>
      </w:r>
      <w:r>
        <w:t>élève</w:t>
      </w:r>
      <w:r w:rsidR="1DD5C224">
        <w:t xml:space="preserve"> </w:t>
      </w:r>
      <w:bookmarkEnd w:id="13"/>
      <w:bookmarkEnd w:id="14"/>
    </w:p>
    <w:p w14:paraId="28CD72AC" w14:textId="501F5023" w:rsidR="00CB76C8" w:rsidRPr="00C947FD" w:rsidRDefault="006A5E73" w:rsidP="00C947FD">
      <w:pPr>
        <w:pStyle w:val="Consigne-Texte"/>
      </w:pPr>
      <w:bookmarkStart w:id="1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16" w:name="_Toc37862703"/>
      <w:r w:rsidRPr="00BF31BF">
        <w:t>Matériel requis</w:t>
      </w:r>
      <w:bookmarkEnd w:id="15"/>
      <w:bookmarkEnd w:id="1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se trouve</w:t>
      </w:r>
      <w:r w:rsidRPr="09133748">
        <w:rPr>
          <w:rFonts w:eastAsia="Arial" w:cs="Arial"/>
        </w:rPr>
        <w:t xml:space="preserve"> </w:t>
      </w:r>
      <w:r w:rsidRPr="09133748">
        <w:rPr>
          <w:rStyle w:val="normaltextrun"/>
          <w:rFonts w:eastAsia="Arial" w:cs="Arial"/>
          <w:color w:val="000000"/>
          <w:shd w:val="clear" w:color="auto" w:fill="FFFFFF"/>
        </w:rPr>
        <w:t>à la page suivante</w:t>
      </w:r>
      <w:r>
        <w:rPr>
          <w:rStyle w:val="normaltextrun"/>
          <w:rFonts w:cs="Arial"/>
          <w:color w:val="000000"/>
          <w:shd w:val="clear" w:color="auto" w:fill="FFFFFF"/>
        </w:rPr>
        <w:t>.</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5089CEF2" w14:textId="77777777" w:rsidR="0043331B" w:rsidRDefault="00CB76C8" w:rsidP="00C80AC1">
      <w:pPr>
        <w:pStyle w:val="Consignepuceniveau2"/>
      </w:pPr>
      <w:r w:rsidRPr="00C947FD">
        <w:t>Si tu</w:t>
      </w:r>
      <w:r>
        <w:t xml:space="preserve"> n</w:t>
      </w:r>
      <w:r w:rsidR="006372EE">
        <w:t>’</w:t>
      </w:r>
      <w:r>
        <w:t xml:space="preserve">as pas de dés à la maison, tu peux utiliser </w:t>
      </w:r>
      <w:r w:rsidRPr="001F5A8E">
        <w:t xml:space="preserve">des </w:t>
      </w:r>
      <w:hyperlink r:id="rId30" w:history="1">
        <w:r w:rsidRPr="001F5A8E">
          <w:rPr>
            <w:rStyle w:val="Lienhypertexte"/>
          </w:rPr>
          <w:t>dés virtuels</w:t>
        </w:r>
      </w:hyperlink>
      <w:r w:rsidR="0043331B">
        <w:t xml:space="preserve"> ou en fabriquer. </w:t>
      </w:r>
    </w:p>
    <w:p w14:paraId="69001D3B" w14:textId="42123BB8" w:rsidR="00CB76C8" w:rsidRPr="00BF31BF" w:rsidRDefault="00CB76C8" w:rsidP="00C80AC1">
      <w:pPr>
        <w:pStyle w:val="Consignepuceniveau2"/>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9133748">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17" w:name="_Toc37081484"/>
            <w:bookmarkStart w:id="18" w:name="_Toc37862704"/>
            <w:r w:rsidRPr="00BF31BF">
              <w:t>Information aux parents</w:t>
            </w:r>
            <w:bookmarkEnd w:id="17"/>
            <w:bookmarkEnd w:id="18"/>
          </w:p>
          <w:p w14:paraId="544E1AA2" w14:textId="2F84F808" w:rsidR="00CB76C8" w:rsidRPr="00BF31BF" w:rsidRDefault="00CB76C8" w:rsidP="006372EE">
            <w:pPr>
              <w:pStyle w:val="Tableau-titre"/>
            </w:pPr>
            <w:r w:rsidRPr="09133748">
              <w:rPr>
                <w:rFonts w:eastAsia="Arial" w:cs="Arial"/>
              </w:rPr>
              <w:t>À propos de</w:t>
            </w:r>
            <w:r>
              <w:t xml:space="preserve"> l</w:t>
            </w:r>
            <w:r w:rsidR="006372EE">
              <w:t>’</w:t>
            </w:r>
            <w:r>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29B0C454" w:rsidR="00CB76C8" w:rsidRDefault="00CB76C8" w:rsidP="00C947FD">
            <w:pPr>
              <w:pStyle w:val="Tableau-Liste"/>
            </w:pPr>
            <w:r w:rsidRPr="00C947FD">
              <w:t>Déterminer</w:t>
            </w:r>
            <w:r w:rsidRPr="00CF1B91">
              <w:t xml:space="preserve"> la divisibilité d</w:t>
            </w:r>
            <w:r w:rsidR="006372EE">
              <w:t>’</w:t>
            </w:r>
            <w:r w:rsidR="0043331B">
              <w:t>un nombre par 2, 3,</w:t>
            </w:r>
            <w:r w:rsidRPr="00CF1B91">
              <w:t xml:space="preserve"> 5, </w:t>
            </w:r>
            <w:r>
              <w:t>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3D76493" w14:textId="77777777" w:rsidR="00CB76C8" w:rsidRDefault="00CB76C8" w:rsidP="00CB76C8">
      <w:pPr>
        <w:pStyle w:val="Matire-Premirepage"/>
      </w:pPr>
      <w:r>
        <w:t>Mathématique</w:t>
      </w:r>
    </w:p>
    <w:p w14:paraId="393A388A" w14:textId="6CC4581F" w:rsidR="004543A2" w:rsidRPr="004543A2" w:rsidRDefault="00CB76C8" w:rsidP="004543A2">
      <w:pPr>
        <w:pStyle w:val="Titredelactivit0"/>
      </w:pPr>
      <w:bookmarkStart w:id="19" w:name="_Toc37081485"/>
      <w:r>
        <w:lastRenderedPageBreak/>
        <w:t xml:space="preserve">Annexe – </w:t>
      </w:r>
      <w:bookmarkEnd w:id="19"/>
      <w:r>
        <w:t>Plateau de jeu</w:t>
      </w:r>
    </w:p>
    <w:p w14:paraId="7D0DDCD5" w14:textId="01699DAD" w:rsidR="00E86890" w:rsidRDefault="00E86890" w:rsidP="00CB76C8">
      <w:pPr>
        <w:pStyle w:val="Titredelactivit0"/>
      </w:pPr>
    </w:p>
    <w:p w14:paraId="0997D782" w14:textId="604C09C8" w:rsidR="00CB76C8" w:rsidRDefault="00CB76C8" w:rsidP="00CB76C8">
      <w:pPr>
        <w:jc w:val="center"/>
      </w:pPr>
    </w:p>
    <w:p w14:paraId="712A9A7D" w14:textId="77777777" w:rsidR="006C3C45" w:rsidRDefault="006C3C45" w:rsidP="00E871B7"/>
    <w:p w14:paraId="452C2CE1" w14:textId="77777777" w:rsidR="0043331B" w:rsidRDefault="0043331B" w:rsidP="00E871B7">
      <w:pPr>
        <w:rPr>
          <w:noProof/>
          <w:lang w:val="fr-CA"/>
        </w:rPr>
      </w:pPr>
    </w:p>
    <w:p w14:paraId="4EE3BEFE" w14:textId="6CF319A8" w:rsidR="006C3C45" w:rsidRDefault="0043331B" w:rsidP="00E871B7">
      <w:r>
        <w:rPr>
          <w:noProof/>
          <w:lang w:val="fr-CA"/>
        </w:rPr>
        <w:drawing>
          <wp:anchor distT="0" distB="0" distL="114300" distR="114300" simplePos="0" relativeHeight="251655168" behindDoc="0" locked="0" layoutInCell="1" allowOverlap="1" wp14:anchorId="617FD3B8" wp14:editId="1D611D90">
            <wp:simplePos x="0" y="0"/>
            <wp:positionH relativeFrom="margin">
              <wp:align>center</wp:align>
            </wp:positionH>
            <wp:positionV relativeFrom="page">
              <wp:posOffset>2530475</wp:posOffset>
            </wp:positionV>
            <wp:extent cx="6538595" cy="775970"/>
            <wp:effectExtent l="0" t="0" r="0" b="5080"/>
            <wp:wrapThrough wrapText="bothSides">
              <wp:wrapPolygon edited="0">
                <wp:start x="566" y="0"/>
                <wp:lineTo x="189" y="1061"/>
                <wp:lineTo x="126" y="19090"/>
                <wp:lineTo x="315" y="21211"/>
                <wp:lineTo x="441" y="21211"/>
                <wp:lineTo x="21082" y="21211"/>
                <wp:lineTo x="21208" y="21211"/>
                <wp:lineTo x="21334" y="17499"/>
                <wp:lineTo x="21459" y="4773"/>
                <wp:lineTo x="21271" y="1061"/>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b="83431"/>
                    <a:stretch/>
                  </pic:blipFill>
                  <pic:spPr bwMode="auto">
                    <a:xfrm>
                      <a:off x="0" y="0"/>
                      <a:ext cx="6538595" cy="7761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37F827" w14:textId="059DD6DC" w:rsidR="0043331B" w:rsidRDefault="0043331B" w:rsidP="00E871B7"/>
    <w:tbl>
      <w:tblPr>
        <w:tblStyle w:val="Grilledutableau"/>
        <w:tblW w:w="0" w:type="auto"/>
        <w:jc w:val="center"/>
        <w:tblLook w:val="04A0" w:firstRow="1" w:lastRow="0" w:firstColumn="1" w:lastColumn="0" w:noHBand="0" w:noVBand="1"/>
      </w:tblPr>
      <w:tblGrid>
        <w:gridCol w:w="2342"/>
        <w:gridCol w:w="5307"/>
        <w:gridCol w:w="2421"/>
      </w:tblGrid>
      <w:tr w:rsidR="0043331B" w:rsidRPr="0043331B" w14:paraId="4A77776E" w14:textId="77777777" w:rsidTr="0043331B">
        <w:trPr>
          <w:trHeight w:val="1030"/>
          <w:jc w:val="center"/>
        </w:trPr>
        <w:tc>
          <w:tcPr>
            <w:tcW w:w="2376" w:type="dxa"/>
            <w:vAlign w:val="center"/>
          </w:tcPr>
          <w:p w14:paraId="5C0F750C" w14:textId="2E5F4053" w:rsidR="0043331B" w:rsidRPr="0043331B" w:rsidRDefault="0043331B" w:rsidP="0043331B">
            <w:pPr>
              <w:jc w:val="center"/>
              <w:rPr>
                <w:rFonts w:ascii="Century Gothic" w:hAnsi="Century Gothic"/>
                <w:b/>
                <w:sz w:val="32"/>
              </w:rPr>
            </w:pPr>
            <w:r w:rsidRPr="0043331B">
              <w:rPr>
                <w:rFonts w:ascii="Century Gothic" w:hAnsi="Century Gothic"/>
                <w:b/>
                <w:sz w:val="32"/>
              </w:rPr>
              <w:t>Joueur 1</w:t>
            </w:r>
          </w:p>
        </w:tc>
        <w:tc>
          <w:tcPr>
            <w:tcW w:w="5387" w:type="dxa"/>
            <w:vAlign w:val="center"/>
          </w:tcPr>
          <w:p w14:paraId="580A2579" w14:textId="7384FBF7" w:rsidR="0043331B" w:rsidRPr="0043331B" w:rsidRDefault="0043331B" w:rsidP="0043331B">
            <w:pPr>
              <w:jc w:val="center"/>
              <w:rPr>
                <w:rFonts w:ascii="Century Gothic" w:hAnsi="Century Gothic"/>
                <w:b/>
                <w:sz w:val="32"/>
              </w:rPr>
            </w:pPr>
            <w:r w:rsidRPr="0043331B">
              <w:rPr>
                <w:rFonts w:ascii="Century Gothic" w:hAnsi="Century Gothic"/>
                <w:b/>
                <w:sz w:val="32"/>
              </w:rPr>
              <w:t>Caractéristiques</w:t>
            </w:r>
          </w:p>
        </w:tc>
        <w:tc>
          <w:tcPr>
            <w:tcW w:w="2457" w:type="dxa"/>
            <w:vAlign w:val="center"/>
          </w:tcPr>
          <w:p w14:paraId="184C842D" w14:textId="18109154" w:rsidR="0043331B" w:rsidRPr="0043331B" w:rsidRDefault="0043331B" w:rsidP="0043331B">
            <w:pPr>
              <w:jc w:val="center"/>
              <w:rPr>
                <w:rFonts w:ascii="Century Gothic" w:hAnsi="Century Gothic"/>
                <w:b/>
                <w:sz w:val="32"/>
              </w:rPr>
            </w:pPr>
            <w:r w:rsidRPr="0043331B">
              <w:rPr>
                <w:rFonts w:ascii="Century Gothic" w:hAnsi="Century Gothic"/>
                <w:b/>
                <w:sz w:val="32"/>
              </w:rPr>
              <w:t>Joueur 2</w:t>
            </w:r>
          </w:p>
        </w:tc>
      </w:tr>
      <w:tr w:rsidR="0043331B" w:rsidRPr="0043331B" w14:paraId="774C08AC" w14:textId="77777777" w:rsidTr="0043331B">
        <w:trPr>
          <w:trHeight w:val="1030"/>
          <w:jc w:val="center"/>
        </w:trPr>
        <w:tc>
          <w:tcPr>
            <w:tcW w:w="2376" w:type="dxa"/>
            <w:vAlign w:val="center"/>
          </w:tcPr>
          <w:p w14:paraId="642DA2EE" w14:textId="77777777" w:rsidR="0043331B" w:rsidRPr="0043331B" w:rsidRDefault="0043331B" w:rsidP="00E871B7">
            <w:pPr>
              <w:rPr>
                <w:rFonts w:ascii="Century Gothic" w:hAnsi="Century Gothic"/>
                <w:sz w:val="28"/>
              </w:rPr>
            </w:pPr>
          </w:p>
        </w:tc>
        <w:tc>
          <w:tcPr>
            <w:tcW w:w="5387" w:type="dxa"/>
            <w:vAlign w:val="center"/>
          </w:tcPr>
          <w:p w14:paraId="45D07AD9" w14:textId="6234D782" w:rsidR="0043331B" w:rsidRPr="0043331B" w:rsidRDefault="0043331B" w:rsidP="0043331B">
            <w:pPr>
              <w:jc w:val="center"/>
              <w:rPr>
                <w:rFonts w:ascii="Century Gothic" w:hAnsi="Century Gothic"/>
                <w:sz w:val="28"/>
              </w:rPr>
            </w:pPr>
            <w:r>
              <w:rPr>
                <w:rFonts w:ascii="Century Gothic" w:hAnsi="Century Gothic"/>
                <w:sz w:val="28"/>
              </w:rPr>
              <w:t>Nombre divisible par 2</w:t>
            </w:r>
          </w:p>
        </w:tc>
        <w:tc>
          <w:tcPr>
            <w:tcW w:w="2457" w:type="dxa"/>
            <w:vAlign w:val="center"/>
          </w:tcPr>
          <w:p w14:paraId="6A05B05E" w14:textId="77777777" w:rsidR="0043331B" w:rsidRPr="0043331B" w:rsidRDefault="0043331B" w:rsidP="00E871B7">
            <w:pPr>
              <w:rPr>
                <w:rFonts w:ascii="Century Gothic" w:hAnsi="Century Gothic"/>
                <w:sz w:val="28"/>
              </w:rPr>
            </w:pPr>
          </w:p>
        </w:tc>
      </w:tr>
      <w:tr w:rsidR="0043331B" w:rsidRPr="0043331B" w14:paraId="3FF43281" w14:textId="77777777" w:rsidTr="0043331B">
        <w:trPr>
          <w:trHeight w:val="1030"/>
          <w:jc w:val="center"/>
        </w:trPr>
        <w:tc>
          <w:tcPr>
            <w:tcW w:w="2376" w:type="dxa"/>
            <w:vAlign w:val="center"/>
          </w:tcPr>
          <w:p w14:paraId="3AF5985C" w14:textId="77777777" w:rsidR="0043331B" w:rsidRPr="0043331B" w:rsidRDefault="0043331B" w:rsidP="00E871B7">
            <w:pPr>
              <w:rPr>
                <w:rFonts w:ascii="Century Gothic" w:hAnsi="Century Gothic"/>
                <w:sz w:val="28"/>
              </w:rPr>
            </w:pPr>
          </w:p>
        </w:tc>
        <w:tc>
          <w:tcPr>
            <w:tcW w:w="5387" w:type="dxa"/>
            <w:vAlign w:val="center"/>
          </w:tcPr>
          <w:p w14:paraId="7AE2CE38" w14:textId="7C8AB656" w:rsidR="0043331B" w:rsidRPr="0043331B" w:rsidRDefault="0043331B" w:rsidP="0043331B">
            <w:pPr>
              <w:jc w:val="center"/>
              <w:rPr>
                <w:rFonts w:ascii="Century Gothic" w:hAnsi="Century Gothic"/>
                <w:sz w:val="28"/>
              </w:rPr>
            </w:pPr>
            <w:r>
              <w:rPr>
                <w:rFonts w:ascii="Century Gothic" w:hAnsi="Century Gothic"/>
                <w:sz w:val="28"/>
              </w:rPr>
              <w:t>Nombre divisible par 3</w:t>
            </w:r>
          </w:p>
        </w:tc>
        <w:tc>
          <w:tcPr>
            <w:tcW w:w="2457" w:type="dxa"/>
            <w:vAlign w:val="center"/>
          </w:tcPr>
          <w:p w14:paraId="6A0E4183" w14:textId="77777777" w:rsidR="0043331B" w:rsidRPr="0043331B" w:rsidRDefault="0043331B" w:rsidP="00E871B7">
            <w:pPr>
              <w:rPr>
                <w:rFonts w:ascii="Century Gothic" w:hAnsi="Century Gothic"/>
                <w:sz w:val="28"/>
              </w:rPr>
            </w:pPr>
          </w:p>
        </w:tc>
      </w:tr>
      <w:tr w:rsidR="0043331B" w:rsidRPr="0043331B" w14:paraId="23D546EA" w14:textId="77777777" w:rsidTr="0043331B">
        <w:trPr>
          <w:trHeight w:val="1030"/>
          <w:jc w:val="center"/>
        </w:trPr>
        <w:tc>
          <w:tcPr>
            <w:tcW w:w="2376" w:type="dxa"/>
            <w:vAlign w:val="center"/>
          </w:tcPr>
          <w:p w14:paraId="164258A1" w14:textId="77777777" w:rsidR="0043331B" w:rsidRPr="0043331B" w:rsidRDefault="0043331B" w:rsidP="00E871B7">
            <w:pPr>
              <w:rPr>
                <w:rFonts w:ascii="Century Gothic" w:hAnsi="Century Gothic"/>
                <w:sz w:val="28"/>
              </w:rPr>
            </w:pPr>
          </w:p>
        </w:tc>
        <w:tc>
          <w:tcPr>
            <w:tcW w:w="5387" w:type="dxa"/>
            <w:vAlign w:val="center"/>
          </w:tcPr>
          <w:p w14:paraId="0A4EE332" w14:textId="67296FC6" w:rsidR="0043331B" w:rsidRPr="0043331B" w:rsidRDefault="0043331B" w:rsidP="0043331B">
            <w:pPr>
              <w:jc w:val="center"/>
              <w:rPr>
                <w:rFonts w:ascii="Century Gothic" w:hAnsi="Century Gothic"/>
                <w:sz w:val="28"/>
              </w:rPr>
            </w:pPr>
            <w:r>
              <w:rPr>
                <w:rFonts w:ascii="Century Gothic" w:hAnsi="Century Gothic"/>
                <w:sz w:val="28"/>
              </w:rPr>
              <w:t>Nombre divisible par 5</w:t>
            </w:r>
          </w:p>
        </w:tc>
        <w:tc>
          <w:tcPr>
            <w:tcW w:w="2457" w:type="dxa"/>
            <w:vAlign w:val="center"/>
          </w:tcPr>
          <w:p w14:paraId="0F6EAC51" w14:textId="77777777" w:rsidR="0043331B" w:rsidRPr="0043331B" w:rsidRDefault="0043331B" w:rsidP="00E871B7">
            <w:pPr>
              <w:rPr>
                <w:rFonts w:ascii="Century Gothic" w:hAnsi="Century Gothic"/>
                <w:sz w:val="28"/>
              </w:rPr>
            </w:pPr>
          </w:p>
        </w:tc>
      </w:tr>
      <w:tr w:rsidR="0043331B" w:rsidRPr="0043331B" w14:paraId="09B15341" w14:textId="77777777" w:rsidTr="0043331B">
        <w:trPr>
          <w:trHeight w:val="1030"/>
          <w:jc w:val="center"/>
        </w:trPr>
        <w:tc>
          <w:tcPr>
            <w:tcW w:w="2376" w:type="dxa"/>
            <w:vAlign w:val="center"/>
          </w:tcPr>
          <w:p w14:paraId="480E4E48" w14:textId="77777777" w:rsidR="0043331B" w:rsidRPr="0043331B" w:rsidRDefault="0043331B" w:rsidP="00E871B7">
            <w:pPr>
              <w:rPr>
                <w:rFonts w:ascii="Century Gothic" w:hAnsi="Century Gothic"/>
                <w:sz w:val="28"/>
              </w:rPr>
            </w:pPr>
          </w:p>
        </w:tc>
        <w:tc>
          <w:tcPr>
            <w:tcW w:w="5387" w:type="dxa"/>
            <w:vAlign w:val="center"/>
          </w:tcPr>
          <w:p w14:paraId="67DE00BD" w14:textId="66F38BCE" w:rsidR="0043331B" w:rsidRPr="0043331B" w:rsidRDefault="0043331B" w:rsidP="0043331B">
            <w:pPr>
              <w:jc w:val="center"/>
              <w:rPr>
                <w:rFonts w:ascii="Century Gothic" w:hAnsi="Century Gothic"/>
                <w:sz w:val="28"/>
              </w:rPr>
            </w:pPr>
            <w:r>
              <w:rPr>
                <w:rFonts w:ascii="Century Gothic" w:hAnsi="Century Gothic"/>
                <w:sz w:val="28"/>
              </w:rPr>
              <w:t>Nombre divisible par 10</w:t>
            </w:r>
          </w:p>
        </w:tc>
        <w:tc>
          <w:tcPr>
            <w:tcW w:w="2457" w:type="dxa"/>
            <w:vAlign w:val="center"/>
          </w:tcPr>
          <w:p w14:paraId="4ACF31AB" w14:textId="77777777" w:rsidR="0043331B" w:rsidRPr="0043331B" w:rsidRDefault="0043331B" w:rsidP="00E871B7">
            <w:pPr>
              <w:rPr>
                <w:rFonts w:ascii="Century Gothic" w:hAnsi="Century Gothic"/>
                <w:sz w:val="28"/>
              </w:rPr>
            </w:pPr>
          </w:p>
        </w:tc>
      </w:tr>
      <w:tr w:rsidR="0043331B" w:rsidRPr="0043331B" w14:paraId="06690FEC" w14:textId="77777777" w:rsidTr="0043331B">
        <w:trPr>
          <w:trHeight w:val="1030"/>
          <w:jc w:val="center"/>
        </w:trPr>
        <w:tc>
          <w:tcPr>
            <w:tcW w:w="2376" w:type="dxa"/>
            <w:vAlign w:val="center"/>
          </w:tcPr>
          <w:p w14:paraId="72D387D4" w14:textId="77777777" w:rsidR="0043331B" w:rsidRPr="0043331B" w:rsidRDefault="0043331B" w:rsidP="00E871B7">
            <w:pPr>
              <w:rPr>
                <w:rFonts w:ascii="Century Gothic" w:hAnsi="Century Gothic"/>
                <w:sz w:val="28"/>
              </w:rPr>
            </w:pPr>
          </w:p>
        </w:tc>
        <w:tc>
          <w:tcPr>
            <w:tcW w:w="5387" w:type="dxa"/>
            <w:vAlign w:val="center"/>
          </w:tcPr>
          <w:p w14:paraId="0643AA55" w14:textId="77777777" w:rsidR="0043331B" w:rsidRDefault="0043331B" w:rsidP="0043331B">
            <w:pPr>
              <w:jc w:val="center"/>
              <w:rPr>
                <w:rFonts w:ascii="Century Gothic" w:hAnsi="Century Gothic"/>
                <w:sz w:val="28"/>
              </w:rPr>
            </w:pPr>
            <w:r>
              <w:rPr>
                <w:rFonts w:ascii="Century Gothic" w:hAnsi="Century Gothic"/>
                <w:sz w:val="28"/>
              </w:rPr>
              <w:t>Bonus !</w:t>
            </w:r>
          </w:p>
          <w:p w14:paraId="380EB818" w14:textId="390FFE5D" w:rsidR="0043331B" w:rsidRPr="0043331B" w:rsidRDefault="0043331B" w:rsidP="0043331B">
            <w:pPr>
              <w:jc w:val="center"/>
              <w:rPr>
                <w:rFonts w:ascii="Century Gothic" w:hAnsi="Century Gothic"/>
                <w:sz w:val="28"/>
              </w:rPr>
            </w:pPr>
            <w:r>
              <w:rPr>
                <w:rFonts w:ascii="Century Gothic" w:hAnsi="Century Gothic"/>
                <w:sz w:val="28"/>
              </w:rPr>
              <w:t>Tu peux écrire n’importe quel nombre ici.</w:t>
            </w:r>
          </w:p>
        </w:tc>
        <w:tc>
          <w:tcPr>
            <w:tcW w:w="2457" w:type="dxa"/>
            <w:vAlign w:val="center"/>
          </w:tcPr>
          <w:p w14:paraId="27B92FBC" w14:textId="77777777" w:rsidR="0043331B" w:rsidRPr="0043331B" w:rsidRDefault="0043331B" w:rsidP="00E871B7">
            <w:pPr>
              <w:rPr>
                <w:rFonts w:ascii="Century Gothic" w:hAnsi="Century Gothic"/>
                <w:sz w:val="28"/>
              </w:rPr>
            </w:pPr>
          </w:p>
        </w:tc>
      </w:tr>
    </w:tbl>
    <w:p w14:paraId="5D6EE9B8" w14:textId="77777777" w:rsidR="0043331B" w:rsidRDefault="0043331B" w:rsidP="00E871B7">
      <w:pPr>
        <w:sectPr w:rsidR="0043331B"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0" w:name="_Hlk37076839"/>
      <w:r>
        <w:lastRenderedPageBreak/>
        <w:t>Science et technologie</w:t>
      </w:r>
    </w:p>
    <w:p w14:paraId="4F19ECA8" w14:textId="7D36CD10" w:rsidR="00011135" w:rsidRPr="00BF31BF" w:rsidRDefault="006447CA" w:rsidP="00011135">
      <w:pPr>
        <w:pStyle w:val="Titredelactivit"/>
        <w:tabs>
          <w:tab w:val="left" w:pos="7170"/>
        </w:tabs>
      </w:pPr>
      <w:bookmarkStart w:id="21" w:name="_Toc37081429"/>
      <w:bookmarkStart w:id="22" w:name="_Toc37862705"/>
      <w:r w:rsidRPr="006447CA">
        <w:t>La cabane en hiver</w:t>
      </w:r>
      <w:bookmarkEnd w:id="21"/>
      <w:bookmarkEnd w:id="22"/>
    </w:p>
    <w:p w14:paraId="3098D7B4" w14:textId="3ED26F86" w:rsidR="00011135" w:rsidRPr="00BF31BF" w:rsidRDefault="00011135" w:rsidP="00011135">
      <w:pPr>
        <w:pStyle w:val="Consigne-Titre"/>
      </w:pPr>
      <w:bookmarkStart w:id="23" w:name="_Toc37081430"/>
      <w:bookmarkStart w:id="24" w:name="_Toc37862706"/>
      <w:r w:rsidRPr="00BF31BF">
        <w:t>Consigne à l</w:t>
      </w:r>
      <w:r w:rsidR="006372EE">
        <w:t>’</w:t>
      </w:r>
      <w:r w:rsidRPr="00BF31BF">
        <w:t>élève</w:t>
      </w:r>
      <w:bookmarkEnd w:id="23"/>
      <w:bookmarkEnd w:id="2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25" w:name="_Toc37081431"/>
      <w:bookmarkStart w:id="26" w:name="_Toc37862707"/>
      <w:r w:rsidRPr="00BF31BF">
        <w:t>Matériel requis</w:t>
      </w:r>
      <w:bookmarkEnd w:id="25"/>
      <w:bookmarkEnd w:id="2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rsidRPr="09133748">
        <w:rPr>
          <w:rFonts w:eastAsia="Arial" w:cs="Arial"/>
        </w:rPr>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9133748">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27" w:name="_Toc37081432"/>
            <w:bookmarkStart w:id="28" w:name="_Toc37862708"/>
            <w:r w:rsidRPr="00BF31BF">
              <w:t>Information aux parents</w:t>
            </w:r>
            <w:bookmarkEnd w:id="27"/>
            <w:bookmarkEnd w:id="2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2B02F5C2" w:rsidR="00B70093" w:rsidRDefault="009E4DA7" w:rsidP="00B70093">
            <w:pPr>
              <w:pStyle w:val="Tableau-Liste"/>
            </w:pPr>
            <w:r>
              <w:t>Expérimenter pour découvrir certains principes de base, à</w:t>
            </w:r>
            <w:r w:rsidR="3FD62CCC">
              <w:t xml:space="preserve"> la manière des ingénieurs qui étudient les structures pour </w:t>
            </w:r>
            <w:r w:rsidR="709A2482">
              <w:t>construire des bâtiments solides</w:t>
            </w:r>
            <w:r w:rsidR="3FD62CCC">
              <w:t xml:space="preserve">, </w:t>
            </w:r>
            <w:r>
              <w:t>ce qui l’aidera</w:t>
            </w:r>
            <w:r w:rsidR="3FD62CCC">
              <w:t xml:space="preserve"> </w:t>
            </w:r>
            <w:r w:rsidR="3FD62CCC" w:rsidRPr="09133748">
              <w:rPr>
                <w:rFonts w:eastAsia="Arial" w:cs="Arial"/>
              </w:rPr>
              <w:t xml:space="preserve">à comprendre pourquoi </w:t>
            </w:r>
            <w:r w:rsidR="7A980B17" w:rsidRPr="09133748">
              <w:rPr>
                <w:rFonts w:eastAsia="Arial" w:cs="Arial"/>
              </w:rPr>
              <w:t>c</w:t>
            </w:r>
            <w:r w:rsidR="3FD62CCC">
              <w:t>es constructions ne s</w:t>
            </w:r>
            <w:r w:rsidR="006372EE">
              <w:t>’</w:t>
            </w:r>
            <w:r w:rsidR="3FD62CCC">
              <w:t>effondrent pas</w:t>
            </w:r>
            <w:r w:rsidR="709A2482">
              <w:t xml:space="preserve"> sous certaines charges</w:t>
            </w:r>
            <w:r w:rsidR="3FD62CCC">
              <w:t>.</w:t>
            </w:r>
          </w:p>
          <w:p w14:paraId="2AC19AB1" w14:textId="1738C0FE" w:rsidR="00011135" w:rsidRPr="00BF31BF" w:rsidRDefault="55E4AA24" w:rsidP="00B70093">
            <w:pPr>
              <w:pStyle w:val="Tableau-Liste"/>
            </w:pPr>
            <w:r w:rsidRPr="09133748">
              <w:rPr>
                <w:rFonts w:eastAsia="Arial" w:cs="Arial"/>
              </w:rPr>
              <w:t>B</w:t>
            </w:r>
            <w:r w:rsidR="3FD62CCC" w:rsidRPr="09133748">
              <w:rPr>
                <w:rFonts w:eastAsia="Arial" w:cs="Arial"/>
              </w:rPr>
              <w:t>âtir</w:t>
            </w:r>
            <w:r w:rsidR="0917BF51" w:rsidRPr="09133748">
              <w:rPr>
                <w:rFonts w:eastAsia="Arial" w:cs="Arial"/>
              </w:rPr>
              <w:t>, à l’aide de feuilles de carton (ou de papier) et de ruban adhésif</w:t>
            </w:r>
            <w:r w:rsidR="0917BF51">
              <w:t>,</w:t>
            </w:r>
            <w:r w:rsidR="3FD62CCC">
              <w:t xml:space="preserve"> une </w:t>
            </w:r>
            <w:r w:rsidR="709A2482">
              <w:t xml:space="preserve">structure </w:t>
            </w:r>
            <w:r w:rsidR="3FD62CCC">
              <w:t>qui supportera la plus grande charge possible. Pendant qu</w:t>
            </w:r>
            <w:r w:rsidR="006372EE">
              <w:t>’</w:t>
            </w:r>
            <w:r w:rsidR="3FD62CCC">
              <w:t xml:space="preserve">il explore des idées et trouve des solutions à ce défi, il va découvrir que les poutres et les colonnes peuvent </w:t>
            </w:r>
            <w:r w:rsidR="00A45826">
              <w:t xml:space="preserve">influer </w:t>
            </w:r>
            <w:r w:rsidR="3FD62CCC">
              <w:t>sur la stabilité et la résistance d</w:t>
            </w:r>
            <w:r w:rsidR="006372EE">
              <w:t>’</w:t>
            </w:r>
            <w:r w:rsidR="3FD62CCC">
              <w:t>une structure</w:t>
            </w:r>
            <w:r w:rsidR="00011135">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71566D18">
              <w:t xml:space="preserve"> votre enfant</w:t>
            </w:r>
            <w:r w:rsidR="55E4AA24">
              <w:t xml:space="preserve"> </w:t>
            </w:r>
            <w:r w:rsidR="55E4AA24" w:rsidRPr="09133748">
              <w:rPr>
                <w:rFonts w:eastAsia="Arial" w:cs="Arial"/>
              </w:rPr>
              <w:t>à participer</w:t>
            </w:r>
            <w:r w:rsidR="1FD0A98A" w:rsidRPr="09133748">
              <w:rPr>
                <w:rFonts w:eastAsia="Arial" w:cs="Arial"/>
              </w:rPr>
              <w:t xml:space="preserve"> à une rencontre avec</w:t>
            </w:r>
            <w:r w:rsidR="1FD0A98A">
              <w:t xml:space="preserve"> l</w:t>
            </w:r>
            <w:r w:rsidR="006372EE">
              <w:t>’</w:t>
            </w:r>
            <w:r w:rsidR="1FD0A98A">
              <w:t>organisme École en réseau</w:t>
            </w:r>
            <w:r>
              <w:t>, où il pourra discuter de cette activité</w:t>
            </w:r>
            <w:r w:rsidR="1FD0A98A">
              <w:t>. Pour plus d</w:t>
            </w:r>
            <w:r w:rsidR="006372EE">
              <w:t>’</w:t>
            </w:r>
            <w:r w:rsidR="1FD0A98A">
              <w:t>information, consulte</w:t>
            </w:r>
            <w:r w:rsidR="55E4AA24">
              <w:t>z</w:t>
            </w:r>
            <w:r w:rsidR="1FD0A98A">
              <w:t xml:space="preserve"> la fiche </w:t>
            </w:r>
            <w:r w:rsidR="1FD0A98A" w:rsidRPr="09133748">
              <w:rPr>
                <w:i/>
                <w:iCs/>
              </w:rPr>
              <w:t>La cabane en hiver avec École en réseau</w:t>
            </w:r>
            <w:r w:rsidR="1FD0A98A">
              <w:t xml:space="preserve"> (</w:t>
            </w:r>
            <w:r w:rsidR="34B9A95E">
              <w:t>a</w:t>
            </w:r>
            <w:r w:rsidR="1FD0A98A">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29" w:name="_Hlk37314110"/>
      <w:r>
        <w:lastRenderedPageBreak/>
        <w:t>Science et technologie</w:t>
      </w:r>
      <w:bookmarkEnd w:id="29"/>
    </w:p>
    <w:p w14:paraId="73687BB0" w14:textId="2686147E" w:rsidR="00011135" w:rsidRPr="00BF31BF" w:rsidRDefault="00D51C5A" w:rsidP="00011135">
      <w:pPr>
        <w:pStyle w:val="Titredelactivit"/>
        <w:tabs>
          <w:tab w:val="left" w:pos="7170"/>
        </w:tabs>
      </w:pPr>
      <w:bookmarkStart w:id="30" w:name="_Toc37081433"/>
      <w:bookmarkStart w:id="31" w:name="_Toc37862709"/>
      <w:r>
        <w:rPr>
          <w:noProof/>
          <w:lang w:val="fr-CA"/>
        </w:rPr>
        <w:drawing>
          <wp:anchor distT="0" distB="0" distL="114300" distR="114300" simplePos="0" relativeHeight="251661312"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30"/>
      <w:r w:rsidR="002B5D09" w:rsidRPr="002B5D09">
        <w:t>La cabane en hiver</w:t>
      </w:r>
      <w:bookmarkEnd w:id="3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w:t>
      </w:r>
      <w:r w:rsidR="008E19F2" w:rsidRPr="09133748">
        <w:rPr>
          <w:rFonts w:eastAsia="Arial" w:cs="Arial"/>
        </w:rPr>
        <w:t>à découvrir ce qui rend une construction plus stable et</w:t>
      </w:r>
      <w:r w:rsidR="008E19F2">
        <w:t xml:space="preserve"> </w:t>
      </w:r>
      <w:r>
        <w:t xml:space="preserve">plus </w:t>
      </w:r>
      <w:r w:rsidR="008E19F2">
        <w:t>résistante. Tu devras construire</w:t>
      </w:r>
      <w:r w:rsidR="008E19F2" w:rsidRPr="09133748">
        <w:rPr>
          <w:rFonts w:eastAsia="Arial" w:cs="Arial"/>
        </w:rPr>
        <w:t xml:space="preserve"> </w:t>
      </w:r>
      <w:r w:rsidR="002D5D4B" w:rsidRPr="09133748">
        <w:rPr>
          <w:rFonts w:eastAsia="Arial" w:cs="Arial"/>
        </w:rPr>
        <w:t>à l’aide de feuilles de carton (si tu n’en as pas, prends des feuilles de papier)</w:t>
      </w:r>
      <w:r w:rsidR="002D5D4B">
        <w:t xml:space="preserve">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9133748">
      <w:pPr>
        <w:rPr>
          <w:rFonts w:eastAsia="Arial" w:cs="Arial"/>
        </w:rPr>
      </w:pPr>
      <w:r w:rsidRPr="09133748">
        <w:rPr>
          <w:rFonts w:eastAsia="Arial" w:cs="Arial"/>
        </w:rPr>
        <w:t xml:space="preserve">À toi de relever le défi! </w:t>
      </w:r>
    </w:p>
    <w:p w14:paraId="71B591DD" w14:textId="341701D6" w:rsidR="008E19F2" w:rsidRPr="00E70472" w:rsidRDefault="008E19F2" w:rsidP="00467828">
      <w:pPr>
        <w:pStyle w:val="Consigne-Titre"/>
      </w:pPr>
      <w:bookmarkStart w:id="32" w:name="_Toc37862710"/>
      <w:r w:rsidRPr="00E70472">
        <w:t>Construis une cabane</w:t>
      </w:r>
      <w:bookmarkEnd w:id="3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33" w:name="_Toc37862711"/>
      <w:r w:rsidRPr="00E70472">
        <w:t>Vérifie la stabilité et la résistance</w:t>
      </w:r>
      <w:bookmarkEnd w:id="3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3E7241A1" w:rsidR="00E70472" w:rsidRPr="006C7C54" w:rsidRDefault="004F7A7D" w:rsidP="09133748">
      <w:pPr>
        <w:pStyle w:val="Titredelactivit"/>
        <w:rPr>
          <w:u w:val="single"/>
        </w:rPr>
      </w:pPr>
      <w:bookmarkStart w:id="34" w:name="_Toc37862712"/>
      <w:r>
        <w:t>Annexe 2</w:t>
      </w:r>
      <w:r w:rsidR="0073446D">
        <w:t xml:space="preserve"> </w:t>
      </w:r>
      <w:r>
        <w:t xml:space="preserve">– La cabane en hiver avec </w:t>
      </w:r>
      <w:r w:rsidR="20423982">
        <w:t xml:space="preserve">   </w:t>
      </w:r>
      <w:r w:rsidRPr="09133748">
        <w:rPr>
          <w:u w:val="single"/>
        </w:rPr>
        <w:t>École en réseau</w:t>
      </w:r>
      <w:bookmarkEnd w:id="3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33"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35" w:name="_Toc37862713"/>
      <w:r>
        <w:t xml:space="preserve">Information </w:t>
      </w:r>
      <w:r w:rsidR="0073446D">
        <w:t xml:space="preserve">sur </w:t>
      </w:r>
      <w:r>
        <w:t xml:space="preserve">la rencontre La cabane en hiver avec </w:t>
      </w:r>
      <w:r w:rsidRPr="09133748">
        <w:rPr>
          <w:u w:val="single"/>
        </w:rPr>
        <w:t>École en réseau</w:t>
      </w:r>
      <w:bookmarkEnd w:id="3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34"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35"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36"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36"/>
    </w:p>
    <w:p w14:paraId="111DD20D" w14:textId="3CD12D7B" w:rsidR="00F04CF9" w:rsidRPr="00BF31BF" w:rsidRDefault="00F04CF9" w:rsidP="00F04CF9">
      <w:pPr>
        <w:pStyle w:val="Consigne-Titre"/>
      </w:pPr>
      <w:bookmarkStart w:id="37" w:name="_Toc37081435"/>
      <w:bookmarkStart w:id="38" w:name="_Toc37862715"/>
      <w:r w:rsidRPr="00BF31BF">
        <w:t>Consigne à l</w:t>
      </w:r>
      <w:r w:rsidR="006372EE">
        <w:t>’</w:t>
      </w:r>
      <w:r w:rsidRPr="00BF31BF">
        <w:t>élève</w:t>
      </w:r>
      <w:bookmarkEnd w:id="37"/>
      <w:bookmarkEnd w:id="38"/>
    </w:p>
    <w:p w14:paraId="212DCAF2" w14:textId="77777777" w:rsidR="007A2FB4" w:rsidRPr="00623DD4" w:rsidRDefault="007A2FB4" w:rsidP="007A2FB4">
      <w:pPr>
        <w:pStyle w:val="Consigne-tapes"/>
      </w:pPr>
      <w:bookmarkStart w:id="3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36"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37"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40" w:name="_Toc37862716"/>
      <w:r w:rsidRPr="00BF31BF">
        <w:t>Matériel requis</w:t>
      </w:r>
      <w:bookmarkEnd w:id="39"/>
      <w:bookmarkEnd w:id="4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41" w:name="_Toc37081437"/>
            <w:bookmarkStart w:id="42" w:name="_Toc37862717"/>
            <w:r w:rsidRPr="00BF31BF">
              <w:t>Information aux parents</w:t>
            </w:r>
            <w:bookmarkEnd w:id="41"/>
            <w:bookmarkEnd w:id="4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2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43" w:name="_Toc37081439"/>
      <w:bookmarkStart w:id="44" w:name="_Toc37862718"/>
      <w:r w:rsidRPr="0050144D">
        <w:t>Je joue au bruiteur</w:t>
      </w:r>
      <w:bookmarkEnd w:id="43"/>
      <w:bookmarkEnd w:id="44"/>
    </w:p>
    <w:p w14:paraId="01C65A8E" w14:textId="0ACDC6BA" w:rsidR="00F04CF9" w:rsidRPr="00BF31BF" w:rsidRDefault="00F04CF9" w:rsidP="00F04CF9">
      <w:pPr>
        <w:pStyle w:val="Consigne-Titre"/>
      </w:pPr>
      <w:bookmarkStart w:id="45" w:name="_Toc37081440"/>
      <w:bookmarkStart w:id="46" w:name="_Toc37862719"/>
      <w:r w:rsidRPr="00BF31BF">
        <w:t>Consigne à l</w:t>
      </w:r>
      <w:r w:rsidR="006372EE">
        <w:t>’</w:t>
      </w:r>
      <w:r w:rsidRPr="00BF31BF">
        <w:t>élève</w:t>
      </w:r>
      <w:bookmarkEnd w:id="45"/>
      <w:bookmarkEnd w:id="4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47" w:name="_Toc37081441"/>
      <w:bookmarkStart w:id="48" w:name="_Toc37862720"/>
      <w:r w:rsidRPr="00BF31BF">
        <w:t>Matériel requis</w:t>
      </w:r>
      <w:bookmarkEnd w:id="47"/>
      <w:bookmarkEnd w:id="4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49" w:name="_Toc37081442"/>
            <w:bookmarkStart w:id="50" w:name="_Toc37862721"/>
            <w:r w:rsidRPr="00BF31BF">
              <w:t>Information aux parents</w:t>
            </w:r>
            <w:bookmarkEnd w:id="49"/>
            <w:bookmarkEnd w:id="5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51" w:name="_Toc37862722"/>
      <w:bookmarkStart w:id="52" w:name="_Toc37081443"/>
      <w:r w:rsidRPr="00487679">
        <w:t>Annexe </w:t>
      </w:r>
      <w:r w:rsidR="0073446D">
        <w:t>–</w:t>
      </w:r>
      <w:r w:rsidRPr="00487679">
        <w:t xml:space="preserve"> Je joue au bruiteur</w:t>
      </w:r>
      <w:bookmarkEnd w:id="51"/>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4"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940E8E"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3"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C939DA" id="Connecteur droit avec flèche 1" o:spid="_x0000_s1026" type="#_x0000_t32" style="position:absolute;margin-left:363.75pt;margin-top:14.9pt;width:12.75pt;height:14.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52"/>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53" w:name="_Hlk37078714"/>
      <w:r>
        <w:lastRenderedPageBreak/>
        <w:t>Danse</w:t>
      </w:r>
    </w:p>
    <w:p w14:paraId="08AE6C8C" w14:textId="3BEE196C" w:rsidR="00113CF1" w:rsidRPr="00113CF1" w:rsidRDefault="00113CF1" w:rsidP="00113CF1">
      <w:pPr>
        <w:pStyle w:val="Titredelactivit"/>
      </w:pPr>
      <w:bookmarkStart w:id="54" w:name="_Toc37862723"/>
      <w:r w:rsidRPr="00113CF1">
        <w:t>26 lettres à danser</w:t>
      </w:r>
      <w:bookmarkEnd w:id="54"/>
      <w:r w:rsidRPr="00113CF1">
        <w:t xml:space="preserve"> </w:t>
      </w:r>
    </w:p>
    <w:p w14:paraId="2686E907" w14:textId="5E457DD6" w:rsidR="00113CF1" w:rsidRPr="00113CF1" w:rsidRDefault="00113CF1" w:rsidP="00113CF1">
      <w:pPr>
        <w:pStyle w:val="Consigne-Titre"/>
      </w:pPr>
      <w:bookmarkStart w:id="55" w:name="_Toc37862724"/>
      <w:r w:rsidRPr="00113CF1">
        <w:t>Consigne à l</w:t>
      </w:r>
      <w:r w:rsidR="006372EE">
        <w:t>’</w:t>
      </w:r>
      <w:r w:rsidRPr="00113CF1">
        <w:t>élève</w:t>
      </w:r>
      <w:bookmarkEnd w:id="55"/>
    </w:p>
    <w:p w14:paraId="20A6692E" w14:textId="7675914C" w:rsidR="00113CF1" w:rsidRPr="00113CF1" w:rsidRDefault="00EC788E" w:rsidP="00113CF1">
      <w:pPr>
        <w:rPr>
          <w:lang w:eastAsia="fr-FR"/>
        </w:rPr>
      </w:pPr>
      <w:r>
        <w:rPr>
          <w:lang w:eastAsia="fr-FR"/>
        </w:rPr>
        <w:t>Sous l’inspiration du</w:t>
      </w:r>
      <w:r w:rsidR="00113CF1" w:rsidRPr="00113CF1">
        <w:rPr>
          <w:lang w:eastAsia="fr-FR"/>
        </w:rPr>
        <w:t xml:space="preserve"> spectacle de danse </w:t>
      </w:r>
      <w:r w:rsidR="00113CF1" w:rsidRPr="000449EC">
        <w:rPr>
          <w:i/>
          <w:lang w:eastAsia="fr-FR"/>
        </w:rPr>
        <w:t>26 lettres à danser</w:t>
      </w:r>
      <w:r w:rsidR="00113CF1" w:rsidRPr="00113CF1">
        <w:rPr>
          <w:lang w:eastAsia="fr-FR"/>
        </w:rPr>
        <w:t>, tu inventeras de nouvelles façons « d</w:t>
      </w:r>
      <w:r w:rsidR="006372EE">
        <w:rPr>
          <w:lang w:eastAsia="fr-FR"/>
        </w:rPr>
        <w:t>’</w:t>
      </w:r>
      <w:r w:rsidR="00113CF1" w:rsidRPr="00113CF1">
        <w:rPr>
          <w:lang w:eastAsia="fr-FR"/>
        </w:rPr>
        <w:t xml:space="preserve">écrire » avec ton corps et </w:t>
      </w:r>
      <w:r>
        <w:rPr>
          <w:lang w:eastAsia="fr-FR"/>
        </w:rPr>
        <w:t xml:space="preserve">de </w:t>
      </w:r>
      <w:r w:rsidR="00113CF1" w:rsidRPr="00113CF1">
        <w:rPr>
          <w:lang w:eastAsia="fr-FR"/>
        </w:rPr>
        <w:t>te laisser aller au plaisir de bouger! (</w:t>
      </w:r>
      <w:r w:rsidR="0017047A">
        <w:rPr>
          <w:lang w:eastAsia="fr-FR"/>
        </w:rPr>
        <w:t>Pour en savoir plus, vois</w:t>
      </w:r>
      <w:r w:rsidR="00113CF1" w:rsidRPr="00113CF1">
        <w:rPr>
          <w:lang w:eastAsia="fr-FR"/>
        </w:rPr>
        <w:t xml:space="preserve"> le document en annexe</w:t>
      </w:r>
      <w:r w:rsidR="0073446D">
        <w:rPr>
          <w:lang w:eastAsia="fr-FR"/>
        </w:rPr>
        <w:t>.</w:t>
      </w:r>
      <w:r w:rsidR="00113CF1" w:rsidRPr="00113CF1">
        <w:rPr>
          <w:lang w:eastAsia="fr-FR"/>
        </w:rPr>
        <w:t>)</w:t>
      </w:r>
    </w:p>
    <w:p w14:paraId="2B1DCB50" w14:textId="77777777" w:rsidR="00113CF1" w:rsidRPr="00113CF1" w:rsidRDefault="00113CF1" w:rsidP="00113CF1">
      <w:pPr>
        <w:pStyle w:val="Matriel-Titre"/>
        <w:rPr>
          <w:lang w:eastAsia="fr-FR"/>
        </w:rPr>
      </w:pPr>
      <w:bookmarkStart w:id="56" w:name="_Toc37862725"/>
      <w:r w:rsidRPr="00113CF1">
        <w:rPr>
          <w:lang w:eastAsia="fr-FR"/>
        </w:rPr>
        <w:t>Matériel requis</w:t>
      </w:r>
      <w:bookmarkEnd w:id="56"/>
    </w:p>
    <w:p w14:paraId="310D83BC" w14:textId="0DCFC2FC" w:rsidR="00113CF1" w:rsidRPr="00113CF1" w:rsidRDefault="00113CF1" w:rsidP="008E21CE">
      <w:pPr>
        <w:pStyle w:val="Consigne-Texte"/>
        <w:rPr>
          <w:lang w:val="fr-CA"/>
        </w:rPr>
      </w:pPr>
      <w:r w:rsidRPr="00113CF1">
        <w:rPr>
          <w:lang w:val="fr-CA"/>
        </w:rPr>
        <w:t xml:space="preserve">Un endroit où tu </w:t>
      </w:r>
      <w:r w:rsidR="00C06CF4">
        <w:rPr>
          <w:lang w:val="fr-CA"/>
        </w:rPr>
        <w:t>as de l’espace pour</w:t>
      </w:r>
      <w:r w:rsidRPr="00113CF1">
        <w:rPr>
          <w:lang w:val="fr-CA"/>
        </w:rPr>
        <w:t xml:space="preserve"> te déplacer </w:t>
      </w:r>
      <w:r w:rsidR="0017047A">
        <w:rPr>
          <w:lang w:val="fr-CA"/>
        </w:rPr>
        <w:t xml:space="preserve">(mais </w:t>
      </w:r>
      <w:r w:rsidRPr="00113CF1">
        <w:rPr>
          <w:lang w:val="fr-CA"/>
        </w:rPr>
        <w:t>tu peux faire la même activité avec des actions non</w:t>
      </w:r>
      <w:r w:rsidR="00C06CF4">
        <w:rPr>
          <w:lang w:val="fr-CA"/>
        </w:rPr>
        <w:t> </w:t>
      </w:r>
      <w:r w:rsidRPr="00113CF1">
        <w:rPr>
          <w:lang w:val="fr-CA"/>
        </w:rPr>
        <w:t>locomotrices</w:t>
      </w:r>
      <w:r w:rsidR="0017047A">
        <w:rPr>
          <w:lang w:val="fr-CA"/>
        </w:rPr>
        <w:t>, c’est-à-dire</w:t>
      </w:r>
      <w:r w:rsidRPr="00113CF1">
        <w:rPr>
          <w:lang w:val="fr-CA"/>
        </w:rPr>
        <w:t xml:space="preserve"> sur place).</w:t>
      </w:r>
    </w:p>
    <w:p w14:paraId="6E837FF3" w14:textId="1617568B" w:rsidR="00113CF1" w:rsidRPr="00113CF1" w:rsidRDefault="00113CF1" w:rsidP="008E21CE">
      <w:pPr>
        <w:pStyle w:val="Consigne-Texte"/>
        <w:rPr>
          <w:lang w:val="fr-CA"/>
        </w:rPr>
      </w:pPr>
      <w:r w:rsidRPr="00113CF1">
        <w:rPr>
          <w:lang w:val="fr-CA"/>
        </w:rPr>
        <w:t>Un téléviseur ou un appareil technologique (portable, tablette, ordinateur) pour visionner l</w:t>
      </w:r>
      <w:r w:rsidR="006372EE">
        <w:rPr>
          <w:lang w:val="fr-CA"/>
        </w:rPr>
        <w:t>’</w:t>
      </w:r>
      <w:r w:rsidRPr="00113CF1">
        <w:rPr>
          <w:lang w:val="fr-CA"/>
        </w:rPr>
        <w:t>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113CF1" w:rsidRPr="00113CF1" w14:paraId="225B178D" w14:textId="77777777" w:rsidTr="00AE3D57">
        <w:tc>
          <w:tcPr>
            <w:tcW w:w="10801" w:type="dxa"/>
            <w:shd w:val="clear" w:color="auto" w:fill="DDECEE" w:themeFill="accent5" w:themeFillTint="33"/>
          </w:tcPr>
          <w:p w14:paraId="6A28A80D" w14:textId="77777777" w:rsidR="00113CF1" w:rsidRPr="00113CF1" w:rsidRDefault="00113CF1" w:rsidP="00AE3D57">
            <w:pPr>
              <w:pStyle w:val="Tableau-Informationauxparents"/>
              <w:ind w:left="227"/>
            </w:pPr>
            <w:bookmarkStart w:id="57" w:name="_Toc37862726"/>
            <w:r w:rsidRPr="00113CF1">
              <w:t>Information aux parents</w:t>
            </w:r>
            <w:bookmarkEnd w:id="57"/>
          </w:p>
          <w:p w14:paraId="34C3EE1D" w14:textId="2DE16BA1" w:rsidR="00113CF1" w:rsidRPr="00113CF1" w:rsidRDefault="00113CF1" w:rsidP="00AE3D57">
            <w:pPr>
              <w:pStyle w:val="Tableau-titre"/>
              <w:ind w:left="227"/>
            </w:pPr>
            <w:r w:rsidRPr="00113CF1">
              <w:t>À propos de l</w:t>
            </w:r>
            <w:r w:rsidR="006372EE">
              <w:t>’</w:t>
            </w:r>
            <w:r w:rsidRPr="00113CF1">
              <w:t>activité</w:t>
            </w:r>
          </w:p>
          <w:p w14:paraId="5B929DE2" w14:textId="3A3BCD39" w:rsidR="00113CF1" w:rsidRPr="00113CF1" w:rsidRDefault="00113CF1" w:rsidP="00AE3D57">
            <w:pPr>
              <w:pStyle w:val="Tableau-texte"/>
              <w:ind w:left="227"/>
            </w:pPr>
            <w:r w:rsidRPr="00113CF1">
              <w:t>Votre jeune s</w:t>
            </w:r>
            <w:r w:rsidR="006372EE">
              <w:t>’</w:t>
            </w:r>
            <w:r w:rsidRPr="00113CF1">
              <w:t>exercera à : </w:t>
            </w:r>
          </w:p>
          <w:p w14:paraId="22BFCEA8" w14:textId="72D24118" w:rsidR="00113CF1" w:rsidRPr="00113CF1" w:rsidRDefault="00113CF1" w:rsidP="00AE3D57">
            <w:pPr>
              <w:pStyle w:val="Tableau-Liste"/>
              <w:ind w:left="584"/>
            </w:pPr>
            <w:r w:rsidRPr="00113CF1">
              <w:t>S</w:t>
            </w:r>
            <w:r w:rsidR="006372EE">
              <w:t>’</w:t>
            </w:r>
            <w:r w:rsidRPr="00113CF1">
              <w:t>exprimer par le mouvement.</w:t>
            </w:r>
          </w:p>
          <w:p w14:paraId="2CF9A917" w14:textId="0033C76F" w:rsidR="00113CF1" w:rsidRPr="003A350E" w:rsidRDefault="0026550E" w:rsidP="00AE3D57">
            <w:pPr>
              <w:pStyle w:val="Tableau-Liste"/>
              <w:ind w:left="584"/>
            </w:pPr>
            <w:r>
              <w:t>Exploiter</w:t>
            </w:r>
            <w:r w:rsidR="00C06CF4" w:rsidRPr="00113CF1">
              <w:t xml:space="preserve"> </w:t>
            </w:r>
            <w:r w:rsidR="00113CF1" w:rsidRPr="00113CF1">
              <w:t>sa créativité.</w:t>
            </w:r>
          </w:p>
          <w:p w14:paraId="00D89D6B" w14:textId="77777777" w:rsidR="00113CF1" w:rsidRPr="00113CF1" w:rsidRDefault="00113CF1" w:rsidP="00AE3D57">
            <w:pPr>
              <w:pStyle w:val="Tableau-texte"/>
              <w:ind w:left="227"/>
            </w:pPr>
            <w:r w:rsidRPr="00113CF1">
              <w:t>Vous pourriez : </w:t>
            </w:r>
          </w:p>
          <w:p w14:paraId="707A63FF" w14:textId="7E7059CE" w:rsidR="00113CF1" w:rsidRPr="0094606F" w:rsidRDefault="00113CF1" w:rsidP="00AE3D57">
            <w:pPr>
              <w:pStyle w:val="Tableau-Liste"/>
              <w:ind w:left="584"/>
              <w:rPr>
                <w:lang w:val="fr-CA"/>
              </w:rPr>
            </w:pPr>
            <w:r w:rsidRPr="00113CF1">
              <w:rPr>
                <w:lang w:val="fr-CA"/>
              </w:rPr>
              <w:t>Filmer ou prendre en photo les créations de votre enfant.</w:t>
            </w:r>
          </w:p>
        </w:tc>
      </w:tr>
    </w:tbl>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pPr>
      <w:r>
        <w:lastRenderedPageBreak/>
        <w:t>Danse</w:t>
      </w:r>
    </w:p>
    <w:p w14:paraId="289A7D45" w14:textId="3679173A" w:rsidR="00A508B8" w:rsidRPr="00A508B8" w:rsidRDefault="00A508B8" w:rsidP="00A508B8">
      <w:pPr>
        <w:pStyle w:val="Titredelactivit"/>
      </w:pPr>
      <w:bookmarkStart w:id="58" w:name="_Toc37862727"/>
      <w:r w:rsidRPr="00A508B8">
        <w:t>Annexe </w:t>
      </w:r>
      <w:r w:rsidR="0073446D">
        <w:t>–</w:t>
      </w:r>
      <w:r w:rsidRPr="00A508B8">
        <w:t xml:space="preserve"> 26 lettres à danser</w:t>
      </w:r>
      <w:bookmarkEnd w:id="58"/>
      <w:r w:rsidRPr="00A508B8">
        <w:t xml:space="preserve"> </w:t>
      </w:r>
    </w:p>
    <w:p w14:paraId="136E6C31" w14:textId="46F06F72" w:rsidR="00A508B8" w:rsidRPr="00A508B8" w:rsidRDefault="00A508B8" w:rsidP="00A508B8">
      <w:pPr>
        <w:pStyle w:val="Consigne-tapes"/>
      </w:pPr>
      <w:r w:rsidRPr="00A508B8">
        <w:t>Proposition d</w:t>
      </w:r>
      <w:r w:rsidR="006372EE">
        <w:t>’</w:t>
      </w:r>
      <w:r w:rsidRPr="00A508B8">
        <w:t>activité</w:t>
      </w:r>
    </w:p>
    <w:p w14:paraId="0E395E22" w14:textId="3A2DE02B" w:rsidR="00A508B8" w:rsidRDefault="00A508B8" w:rsidP="00A508B8">
      <w:pPr>
        <w:rPr>
          <w:b/>
          <w:lang w:val="fr-CA"/>
        </w:rPr>
      </w:pPr>
      <w:r w:rsidRPr="00A508B8">
        <w:rPr>
          <w:lang w:val="fr-CA"/>
        </w:rPr>
        <w:t xml:space="preserve">Le spectacle </w:t>
      </w:r>
      <w:r w:rsidRPr="00A508B8">
        <w:rPr>
          <w:i/>
          <w:lang w:val="fr-CA"/>
        </w:rPr>
        <w:t>26 lettres à danser</w:t>
      </w:r>
      <w:r w:rsidRPr="00A508B8">
        <w:rPr>
          <w:lang w:val="fr-CA"/>
        </w:rPr>
        <w:t xml:space="preserve"> est un</w:t>
      </w:r>
      <w:r w:rsidR="00C06CF4">
        <w:rPr>
          <w:lang w:val="fr-CA"/>
        </w:rPr>
        <w:t>e œuvre</w:t>
      </w:r>
      <w:r w:rsidRPr="00A508B8" w:rsidDel="00C06CF4">
        <w:rPr>
          <w:lang w:val="fr-CA"/>
        </w:rPr>
        <w:t xml:space="preserve"> </w:t>
      </w:r>
      <w:r w:rsidRPr="00A508B8">
        <w:rPr>
          <w:lang w:val="fr-CA"/>
        </w:rPr>
        <w:t>dansé</w:t>
      </w:r>
      <w:r w:rsidR="00C06CF4">
        <w:rPr>
          <w:lang w:val="fr-CA"/>
        </w:rPr>
        <w:t>e</w:t>
      </w:r>
      <w:r w:rsidRPr="00A508B8">
        <w:rPr>
          <w:lang w:val="fr-CA"/>
        </w:rPr>
        <w:t xml:space="preserve"> interacti</w:t>
      </w:r>
      <w:r w:rsidR="00C06CF4">
        <w:rPr>
          <w:lang w:val="fr-CA"/>
        </w:rPr>
        <w:t>ve</w:t>
      </w:r>
      <w:r w:rsidRPr="00A508B8">
        <w:rPr>
          <w:lang w:val="fr-CA"/>
        </w:rPr>
        <w:t xml:space="preserve"> et multidisciplinaire</w:t>
      </w:r>
      <w:r w:rsidRPr="00A508B8">
        <w:rPr>
          <w:i/>
          <w:lang w:val="fr-CA"/>
        </w:rPr>
        <w:t xml:space="preserve"> </w:t>
      </w:r>
      <w:r w:rsidRPr="00A508B8">
        <w:rPr>
          <w:lang w:val="fr-CA"/>
        </w:rPr>
        <w:t>qui</w:t>
      </w:r>
      <w:r w:rsidRPr="00A508B8">
        <w:rPr>
          <w:i/>
          <w:lang w:val="fr-CA"/>
        </w:rPr>
        <w:t xml:space="preserve"> </w:t>
      </w:r>
      <w:r w:rsidRPr="00A508B8">
        <w:rPr>
          <w:lang w:val="fr-CA"/>
        </w:rPr>
        <w:t>propose un voyage au cœur des lettres et des mots. Les lettres invitent le public à découvrir une multitude de mots, de sens, d</w:t>
      </w:r>
      <w:r w:rsidR="006372EE">
        <w:rPr>
          <w:lang w:val="fr-CA"/>
        </w:rPr>
        <w:t>’</w:t>
      </w:r>
      <w:r w:rsidRPr="00A508B8">
        <w:rPr>
          <w:lang w:val="fr-CA"/>
        </w:rPr>
        <w:t>émotions et de tons.</w:t>
      </w:r>
      <w:r w:rsidRPr="00A508B8">
        <w:rPr>
          <w:b/>
          <w:lang w:val="fr-CA"/>
        </w:rPr>
        <w:t xml:space="preserve"> </w:t>
      </w:r>
    </w:p>
    <w:p w14:paraId="7719F0AE" w14:textId="77777777" w:rsidR="00A508B8" w:rsidRPr="00A508B8" w:rsidRDefault="00A508B8" w:rsidP="00A508B8">
      <w:pPr>
        <w:rPr>
          <w:b/>
          <w:lang w:val="fr-CA"/>
        </w:rPr>
      </w:pPr>
    </w:p>
    <w:p w14:paraId="49DCF905" w14:textId="13217E3E" w:rsidR="00A508B8" w:rsidRPr="00A508B8" w:rsidRDefault="00A508B8" w:rsidP="00A508B8">
      <w:pPr>
        <w:rPr>
          <w:lang w:val="fr-CA"/>
        </w:rPr>
      </w:pPr>
      <w:r w:rsidRPr="00A508B8">
        <w:rPr>
          <w:lang w:val="fr-CA"/>
        </w:rPr>
        <w:t>Tu peux visionner un extrait ou la</w:t>
      </w:r>
      <w:r w:rsidRPr="00A508B8">
        <w:rPr>
          <w:b/>
          <w:lang w:val="fr-CA"/>
        </w:rPr>
        <w:t xml:space="preserve"> </w:t>
      </w:r>
      <w:r w:rsidRPr="00A508B8">
        <w:rPr>
          <w:lang w:val="fr-CA"/>
        </w:rPr>
        <w:t>pièce en entier sur</w:t>
      </w:r>
      <w:r w:rsidRPr="00A508B8" w:rsidDel="00C06CF4">
        <w:rPr>
          <w:b/>
          <w:lang w:val="fr-CA"/>
        </w:rPr>
        <w:t xml:space="preserve"> </w:t>
      </w:r>
      <w:hyperlink r:id="rId38" w:history="1">
        <w:r w:rsidRPr="00A508B8">
          <w:rPr>
            <w:rStyle w:val="Lienhypertexte"/>
          </w:rPr>
          <w:t>https://ici.tou.tv/26-lettres-a-danser</w:t>
        </w:r>
      </w:hyperlink>
      <w:r w:rsidR="00C06CF4">
        <w:rPr>
          <w:rStyle w:val="Lienhypertexte"/>
          <w:color w:val="auto"/>
          <w:u w:val="none"/>
        </w:rPr>
        <w:t>,</w:t>
      </w:r>
      <w:r w:rsidRPr="00A508B8">
        <w:rPr>
          <w:lang w:val="fr-CA"/>
        </w:rPr>
        <w:t xml:space="preserve"> ou tu peux faire une recherche sur ta télévision dans ICI T</w:t>
      </w:r>
      <w:r w:rsidR="00C06CF4">
        <w:rPr>
          <w:lang w:val="fr-CA"/>
        </w:rPr>
        <w:t>ou</w:t>
      </w:r>
      <w:r w:rsidRPr="00A508B8">
        <w:rPr>
          <w:lang w:val="fr-CA"/>
        </w:rPr>
        <w:t>.</w:t>
      </w:r>
      <w:r w:rsidR="00C06CF4">
        <w:rPr>
          <w:lang w:val="fr-CA"/>
        </w:rPr>
        <w:t>tv</w:t>
      </w:r>
      <w:r w:rsidRPr="00A508B8">
        <w:rPr>
          <w:lang w:val="fr-CA"/>
        </w:rPr>
        <w:t xml:space="preserve"> ou ICI A</w:t>
      </w:r>
      <w:r w:rsidR="00C06CF4">
        <w:rPr>
          <w:lang w:val="fr-CA"/>
        </w:rPr>
        <w:t>rtv</w:t>
      </w:r>
      <w:r w:rsidRPr="00A508B8">
        <w:rPr>
          <w:lang w:val="fr-CA"/>
        </w:rPr>
        <w:t>. Maintenant, à ton tour de bouger!</w:t>
      </w:r>
    </w:p>
    <w:p w14:paraId="3D4A1746" w14:textId="77777777" w:rsidR="00A508B8" w:rsidRPr="00A508B8" w:rsidRDefault="00A508B8" w:rsidP="00A508B8">
      <w:pPr>
        <w:rPr>
          <w:lang w:val="fr-CA"/>
        </w:rPr>
      </w:pPr>
    </w:p>
    <w:p w14:paraId="5E6BA5D4" w14:textId="77777777" w:rsidR="00A508B8" w:rsidRPr="00A508B8" w:rsidRDefault="00A508B8" w:rsidP="00A508B8">
      <w:pPr>
        <w:pStyle w:val="Consigne-tapes"/>
      </w:pPr>
      <w:r w:rsidRPr="00A508B8">
        <w:t>Proposition de création</w:t>
      </w:r>
    </w:p>
    <w:p w14:paraId="62C5A834" w14:textId="5149735E" w:rsidR="00A508B8" w:rsidRPr="00A508B8" w:rsidRDefault="00A508B8" w:rsidP="001C5FE1">
      <w:pPr>
        <w:rPr>
          <w:lang w:val="fr-CA"/>
        </w:rPr>
      </w:pPr>
      <w:r w:rsidRPr="00A508B8">
        <w:rPr>
          <w:lang w:val="fr-CA"/>
        </w:rPr>
        <w:t xml:space="preserve">Pour commencer, regarde les </w:t>
      </w:r>
      <w:r w:rsidR="0017047A">
        <w:rPr>
          <w:lang w:val="fr-CA"/>
        </w:rPr>
        <w:t>dix</w:t>
      </w:r>
      <w:r w:rsidR="0017047A" w:rsidRPr="00A508B8">
        <w:rPr>
          <w:lang w:val="fr-CA"/>
        </w:rPr>
        <w:t xml:space="preserve"> </w:t>
      </w:r>
      <w:r w:rsidRPr="00A508B8">
        <w:rPr>
          <w:lang w:val="fr-CA"/>
        </w:rPr>
        <w:t xml:space="preserve">premières minutes du spectacle. Cela correspond aux lettres A, B et F. Tu pourras évidemment visionner toute la pièce plus tard si tu le désires. Laisse-toi inspirer par ce que tu as vu et invente tes propres mouvements </w:t>
      </w:r>
      <w:r w:rsidR="00C06CF4">
        <w:rPr>
          <w:lang w:val="fr-CA"/>
        </w:rPr>
        <w:t>pour</w:t>
      </w:r>
      <w:r w:rsidRPr="00A508B8">
        <w:rPr>
          <w:lang w:val="fr-CA"/>
        </w:rPr>
        <w:t xml:space="preserve"> : </w:t>
      </w:r>
    </w:p>
    <w:p w14:paraId="53D2CC33" w14:textId="5124D1AC" w:rsidR="00A508B8" w:rsidRPr="00A508B8" w:rsidRDefault="00C06CF4" w:rsidP="008E21CE">
      <w:pPr>
        <w:pStyle w:val="Consigne-Texte"/>
        <w:rPr>
          <w:rFonts w:eastAsia="Calibri"/>
          <w:lang w:val="fr-CA" w:eastAsia="en-US"/>
        </w:rPr>
      </w:pPr>
      <w:r>
        <w:rPr>
          <w:lang w:val="fr-CA"/>
        </w:rPr>
        <w:t>É</w:t>
      </w:r>
      <w:r w:rsidR="00A508B8" w:rsidRPr="00A508B8">
        <w:rPr>
          <w:lang w:val="fr-CA"/>
        </w:rPr>
        <w:t>crire avec ton corps.</w:t>
      </w:r>
    </w:p>
    <w:p w14:paraId="58F09D4A" w14:textId="1C5D80C6" w:rsidR="00A508B8" w:rsidRPr="00A508B8" w:rsidRDefault="00C06CF4" w:rsidP="008E21CE">
      <w:pPr>
        <w:pStyle w:val="Consigne-Texte"/>
        <w:rPr>
          <w:rFonts w:eastAsia="Calibri"/>
          <w:lang w:val="fr-CA" w:eastAsia="en-US"/>
        </w:rPr>
      </w:pPr>
      <w:r>
        <w:rPr>
          <w:rFonts w:eastAsia="Calibri"/>
          <w:lang w:val="fr-CA" w:eastAsia="en-US"/>
        </w:rPr>
        <w:t>É</w:t>
      </w:r>
      <w:r w:rsidR="00A508B8" w:rsidRPr="00A508B8">
        <w:rPr>
          <w:rFonts w:eastAsia="Calibri"/>
          <w:lang w:val="fr-CA" w:eastAsia="en-US"/>
        </w:rPr>
        <w:t>crire dans l</w:t>
      </w:r>
      <w:r w:rsidR="006372EE">
        <w:rPr>
          <w:rFonts w:eastAsia="Calibri"/>
          <w:lang w:val="fr-CA" w:eastAsia="en-US"/>
        </w:rPr>
        <w:t>’</w:t>
      </w:r>
      <w:r w:rsidR="00A508B8" w:rsidRPr="00A508B8">
        <w:rPr>
          <w:rFonts w:eastAsia="Calibri"/>
          <w:lang w:val="fr-CA" w:eastAsia="en-US"/>
        </w:rPr>
        <w:t>espace.</w:t>
      </w:r>
    </w:p>
    <w:p w14:paraId="21CEF4C7" w14:textId="77777777" w:rsidR="00A508B8" w:rsidRPr="00A508B8" w:rsidRDefault="00A508B8" w:rsidP="00A508B8">
      <w:pPr>
        <w:rPr>
          <w:lang w:val="fr-CA" w:eastAsia="fr-FR"/>
        </w:rPr>
      </w:pPr>
    </w:p>
    <w:p w14:paraId="1B91486B" w14:textId="62D44601" w:rsidR="00A508B8" w:rsidRPr="00A508B8" w:rsidRDefault="00A508B8" w:rsidP="00A508B8">
      <w:pPr>
        <w:pStyle w:val="Consigne-tapes"/>
      </w:pPr>
      <w:r w:rsidRPr="00A508B8">
        <w:t>Recherche d</w:t>
      </w:r>
      <w:r w:rsidR="006372EE">
        <w:t>’</w:t>
      </w:r>
      <w:r w:rsidRPr="00A508B8">
        <w:t>idées</w:t>
      </w:r>
    </w:p>
    <w:p w14:paraId="2F93E758" w14:textId="77777777" w:rsidR="00A508B8" w:rsidRPr="00A508B8" w:rsidRDefault="00A508B8" w:rsidP="008E21CE">
      <w:pPr>
        <w:pStyle w:val="Consigne-Texte"/>
        <w:rPr>
          <w:lang w:val="fr-CA"/>
        </w:rPr>
      </w:pPr>
      <w:r w:rsidRPr="00A508B8">
        <w:rPr>
          <w:lang w:val="fr-CA"/>
        </w:rPr>
        <w:t>Expérimente des formes différentes : longues, larges, tordues.</w:t>
      </w:r>
    </w:p>
    <w:p w14:paraId="581EF6D4" w14:textId="77777777" w:rsidR="00A508B8" w:rsidRPr="00A508B8" w:rsidRDefault="00A508B8" w:rsidP="008E21CE">
      <w:pPr>
        <w:pStyle w:val="Consigne-Texte"/>
        <w:rPr>
          <w:lang w:val="fr-CA"/>
        </w:rPr>
      </w:pPr>
      <w:r w:rsidRPr="00A508B8">
        <w:rPr>
          <w:lang w:val="fr-CA"/>
        </w:rPr>
        <w:t>Expérimente des niveaux différents : haut, moyen, bas.</w:t>
      </w:r>
    </w:p>
    <w:p w14:paraId="33BDC173" w14:textId="33E7DE2D" w:rsidR="00A508B8" w:rsidRPr="008E21CE" w:rsidRDefault="00A508B8" w:rsidP="008E21CE">
      <w:pPr>
        <w:pStyle w:val="Consigne-Texte"/>
      </w:pPr>
      <w:r w:rsidRPr="00A508B8">
        <w:rPr>
          <w:lang w:val="fr-CA"/>
        </w:rPr>
        <w:t>Utilise les actions que tu connais, comme marcher, courir, rouler, ramper, rebondir, s</w:t>
      </w:r>
      <w:r w:rsidR="006372EE">
        <w:rPr>
          <w:lang w:val="fr-CA"/>
        </w:rPr>
        <w:t>’</w:t>
      </w:r>
      <w:r w:rsidRPr="00A508B8">
        <w:rPr>
          <w:lang w:val="fr-CA"/>
        </w:rPr>
        <w:t>élever et s</w:t>
      </w:r>
      <w:r w:rsidR="006372EE">
        <w:rPr>
          <w:lang w:val="fr-CA"/>
        </w:rPr>
        <w:t>’</w:t>
      </w:r>
      <w:r w:rsidRPr="00A508B8">
        <w:rPr>
          <w:lang w:val="fr-CA"/>
        </w:rPr>
        <w:t>abaisser, faire la « statue », sauter, galoper, tourner, se balancer.</w:t>
      </w:r>
    </w:p>
    <w:p w14:paraId="5054EC4F" w14:textId="77777777" w:rsidR="00A508B8" w:rsidRPr="00A508B8" w:rsidRDefault="00A508B8" w:rsidP="00A508B8">
      <w:pPr>
        <w:rPr>
          <w:lang w:val="fr-CA"/>
        </w:rPr>
      </w:pPr>
    </w:p>
    <w:p w14:paraId="11B3311F" w14:textId="77777777" w:rsidR="00A508B8" w:rsidRPr="00A508B8" w:rsidRDefault="00A508B8" w:rsidP="00A508B8">
      <w:pPr>
        <w:pStyle w:val="Consigne-tapes"/>
      </w:pPr>
      <w:r w:rsidRPr="00A508B8">
        <w:t>Étapes de la réalisation</w:t>
      </w:r>
    </w:p>
    <w:p w14:paraId="22702BA9" w14:textId="06069F8C" w:rsidR="00A508B8" w:rsidRPr="00A508B8" w:rsidRDefault="00A508B8" w:rsidP="008E21CE">
      <w:pPr>
        <w:pStyle w:val="Consigne-Texte"/>
        <w:rPr>
          <w:lang w:val="fr-CA"/>
        </w:rPr>
      </w:pPr>
      <w:r w:rsidRPr="00A508B8">
        <w:rPr>
          <w:lang w:val="fr-CA"/>
        </w:rPr>
        <w:t xml:space="preserve">Essaie de former toutes les lettres dont tu es capable avec ton corps, puis essaie de les enchaîner </w:t>
      </w:r>
      <w:r w:rsidR="00C903D6">
        <w:rPr>
          <w:lang w:val="fr-CA"/>
        </w:rPr>
        <w:t>l’</w:t>
      </w:r>
      <w:r w:rsidRPr="00A508B8">
        <w:rPr>
          <w:lang w:val="fr-CA"/>
        </w:rPr>
        <w:t>une à l</w:t>
      </w:r>
      <w:r w:rsidR="006372EE">
        <w:rPr>
          <w:lang w:val="fr-CA"/>
        </w:rPr>
        <w:t>’</w:t>
      </w:r>
      <w:r w:rsidRPr="00A508B8">
        <w:rPr>
          <w:lang w:val="fr-CA"/>
        </w:rPr>
        <w:t>autre sans arrêter le mouvement (tu peux penser à un mot précis pour t</w:t>
      </w:r>
      <w:r w:rsidR="006372EE">
        <w:rPr>
          <w:lang w:val="fr-CA"/>
        </w:rPr>
        <w:t>’</w:t>
      </w:r>
      <w:r w:rsidRPr="00A508B8">
        <w:rPr>
          <w:lang w:val="fr-CA"/>
        </w:rPr>
        <w:t>aider).</w:t>
      </w:r>
    </w:p>
    <w:p w14:paraId="4447AB1E" w14:textId="6C486B08" w:rsidR="00A508B8" w:rsidRPr="00A508B8" w:rsidRDefault="00A508B8" w:rsidP="008E21CE">
      <w:pPr>
        <w:pStyle w:val="Consigne-Texte"/>
        <w:rPr>
          <w:lang w:val="fr-CA"/>
        </w:rPr>
      </w:pPr>
      <w:r w:rsidRPr="00A508B8">
        <w:rPr>
          <w:lang w:val="fr-CA"/>
        </w:rPr>
        <w:t>Refais l</w:t>
      </w:r>
      <w:r w:rsidR="006372EE">
        <w:rPr>
          <w:lang w:val="fr-CA"/>
        </w:rPr>
        <w:t>’</w:t>
      </w:r>
      <w:r w:rsidRPr="00A508B8">
        <w:rPr>
          <w:lang w:val="fr-CA"/>
        </w:rPr>
        <w:t>exercice avec de la musique.</w:t>
      </w:r>
    </w:p>
    <w:p w14:paraId="0C7C64A2" w14:textId="25625C20" w:rsidR="00A508B8" w:rsidRPr="00A508B8" w:rsidRDefault="00A508B8" w:rsidP="008E21CE">
      <w:pPr>
        <w:pStyle w:val="Consigne-Texte"/>
        <w:rPr>
          <w:lang w:val="fr-CA"/>
        </w:rPr>
      </w:pPr>
      <w:r w:rsidRPr="00A508B8">
        <w:rPr>
          <w:lang w:val="fr-CA"/>
        </w:rPr>
        <w:t>Maintenant, sors à l</w:t>
      </w:r>
      <w:r w:rsidR="006372EE">
        <w:rPr>
          <w:lang w:val="fr-CA"/>
        </w:rPr>
        <w:t>’</w:t>
      </w:r>
      <w:r w:rsidRPr="00A508B8">
        <w:rPr>
          <w:lang w:val="fr-CA"/>
        </w:rPr>
        <w:t>extérieur et trouve des manières de former des lettres avec ton corps en utilisant un élément autour de toi (exemple : un arbre sur lequel t</w:t>
      </w:r>
      <w:r w:rsidR="006372EE">
        <w:rPr>
          <w:lang w:val="fr-CA"/>
        </w:rPr>
        <w:t>’</w:t>
      </w:r>
      <w:r w:rsidRPr="00A508B8">
        <w:rPr>
          <w:lang w:val="fr-CA"/>
        </w:rPr>
        <w:t>appuyer pour former un côté du « W »).</w:t>
      </w:r>
    </w:p>
    <w:p w14:paraId="1B2D6050" w14:textId="2EE7F3CD" w:rsidR="00A508B8" w:rsidRPr="00A508B8" w:rsidRDefault="00A508B8" w:rsidP="008E21CE">
      <w:pPr>
        <w:pStyle w:val="Consigne-Texte"/>
        <w:rPr>
          <w:lang w:val="fr-CA"/>
        </w:rPr>
      </w:pPr>
      <w:r w:rsidRPr="00A508B8">
        <w:rPr>
          <w:lang w:val="fr-CA"/>
        </w:rPr>
        <w:t>Demande à quelqu</w:t>
      </w:r>
      <w:r w:rsidR="006372EE">
        <w:rPr>
          <w:lang w:val="fr-CA"/>
        </w:rPr>
        <w:t>’</w:t>
      </w:r>
      <w:r w:rsidRPr="00A508B8">
        <w:rPr>
          <w:lang w:val="fr-CA"/>
        </w:rPr>
        <w:t>un de te prendre en photo et observe le résultat. Est-ce qu</w:t>
      </w:r>
      <w:r w:rsidR="006372EE">
        <w:rPr>
          <w:lang w:val="fr-CA"/>
        </w:rPr>
        <w:t>’</w:t>
      </w:r>
      <w:r w:rsidRPr="00A508B8">
        <w:rPr>
          <w:lang w:val="fr-CA"/>
        </w:rPr>
        <w:t>on reconnaît la lettre? Qu</w:t>
      </w:r>
      <w:r w:rsidR="006372EE">
        <w:rPr>
          <w:lang w:val="fr-CA"/>
        </w:rPr>
        <w:t>’</w:t>
      </w:r>
      <w:r w:rsidRPr="00A508B8">
        <w:rPr>
          <w:lang w:val="fr-CA"/>
        </w:rPr>
        <w:t>est-ce que tu peux améliorer?</w:t>
      </w:r>
    </w:p>
    <w:p w14:paraId="73859FD7" w14:textId="1BED5AEE" w:rsidR="0058485C" w:rsidRPr="0058485C" w:rsidRDefault="0058485C" w:rsidP="0058485C">
      <w:pPr>
        <w:pStyle w:val="Consigne-Titre"/>
        <w:rPr>
          <w:lang w:eastAsia="fr-CA"/>
        </w:rPr>
        <w:sectPr w:rsidR="0058485C" w:rsidRPr="0058485C"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59" w:name="_Toc37862728"/>
      <w:r>
        <w:t>Les filles d</w:t>
      </w:r>
      <w:r w:rsidR="006372EE">
        <w:t>’</w:t>
      </w:r>
      <w:r>
        <w:t>un bord, les garçons de l</w:t>
      </w:r>
      <w:r w:rsidR="006372EE">
        <w:t>’</w:t>
      </w:r>
      <w:r>
        <w:t>autre</w:t>
      </w:r>
      <w:bookmarkEnd w:id="59"/>
    </w:p>
    <w:p w14:paraId="44E52367" w14:textId="1FAC874C" w:rsidR="008F1D91" w:rsidRPr="00BF31BF" w:rsidRDefault="008F1D91" w:rsidP="008F1D91">
      <w:pPr>
        <w:pStyle w:val="Consigne-Titre"/>
      </w:pPr>
      <w:bookmarkStart w:id="60" w:name="_Toc37081445"/>
      <w:bookmarkStart w:id="61" w:name="_Toc37862729"/>
      <w:r w:rsidRPr="00BF31BF">
        <w:t>Consigne à l</w:t>
      </w:r>
      <w:r w:rsidR="006372EE">
        <w:t>’</w:t>
      </w:r>
      <w:r w:rsidRPr="00BF31BF">
        <w:t>élève</w:t>
      </w:r>
      <w:bookmarkEnd w:id="60"/>
      <w:bookmarkEnd w:id="61"/>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62"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63" w:name="_Toc37862730"/>
      <w:r w:rsidRPr="00BF31BF">
        <w:t>Matériel requis</w:t>
      </w:r>
      <w:bookmarkEnd w:id="62"/>
      <w:bookmarkEnd w:id="63"/>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64" w:name="_Toc37081447"/>
            <w:bookmarkStart w:id="65" w:name="_Toc37862731"/>
            <w:r w:rsidRPr="00BF31BF">
              <w:t>Information aux parents</w:t>
            </w:r>
            <w:bookmarkEnd w:id="64"/>
            <w:bookmarkEnd w:id="65"/>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66" w:name="_Toc37081448"/>
      <w:bookmarkStart w:id="67" w:name="_Toc37862732"/>
      <w:r w:rsidRPr="007A4AF3">
        <w:t xml:space="preserve">Annexe – </w:t>
      </w:r>
      <w:bookmarkEnd w:id="66"/>
      <w:r w:rsidR="002543F3" w:rsidRPr="007A4AF3">
        <w:t>Liste de sujets à découper</w:t>
      </w:r>
      <w:bookmarkEnd w:id="67"/>
    </w:p>
    <w:p w14:paraId="55759F8F" w14:textId="4EFD5CEC" w:rsidR="00673113" w:rsidRPr="00070C68" w:rsidRDefault="00673113" w:rsidP="00673113">
      <w:pPr>
        <w:pStyle w:val="Consigne-Titre"/>
      </w:pPr>
      <w:bookmarkStart w:id="68" w:name="_Toc37862733"/>
      <w:r w:rsidRPr="00070C68">
        <w:t>Consigne à l</w:t>
      </w:r>
      <w:r w:rsidR="006372EE">
        <w:t>’</w:t>
      </w:r>
      <w:r w:rsidRPr="00070C68">
        <w:t>élève</w:t>
      </w:r>
      <w:bookmarkEnd w:id="68"/>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0DC64D03">
            <wp:extent cx="6061708" cy="3958590"/>
            <wp:effectExtent l="0" t="0" r="0" b="3810"/>
            <wp:docPr id="62634593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39">
                      <a:extLst>
                        <a:ext uri="{28A0092B-C50C-407E-A947-70E740481C1C}">
                          <a14:useLocalDpi xmlns:a14="http://schemas.microsoft.com/office/drawing/2010/main" val="0"/>
                        </a:ext>
                      </a:extLst>
                    </a:blip>
                    <a:stretch>
                      <a:fillRect/>
                    </a:stretch>
                  </pic:blipFill>
                  <pic:spPr>
                    <a:xfrm>
                      <a:off x="0" y="0"/>
                      <a:ext cx="6061708" cy="3958590"/>
                    </a:xfrm>
                    <a:prstGeom prst="rect">
                      <a:avLst/>
                    </a:prstGeom>
                  </pic:spPr>
                </pic:pic>
              </a:graphicData>
            </a:graphic>
          </wp:inline>
        </w:drawing>
      </w:r>
    </w:p>
    <w:p w14:paraId="70ED1C66" w14:textId="77777777" w:rsidR="008F1D91" w:rsidRDefault="008F1D91" w:rsidP="00E871B7"/>
    <w:bookmarkEnd w:id="3"/>
    <w:bookmarkEnd w:id="53"/>
    <w:p w14:paraId="19B7B4F1" w14:textId="77777777" w:rsidR="003E176A" w:rsidRDefault="003E176A" w:rsidP="00E871B7">
      <w:pPr>
        <w:sectPr w:rsidR="003E176A"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69" w:name="_Toc37862734"/>
      <w:r>
        <w:t>Une fouille archéologique à la maison</w:t>
      </w:r>
      <w:bookmarkEnd w:id="69"/>
    </w:p>
    <w:p w14:paraId="30079EAB" w14:textId="5D086946" w:rsidR="003E176A" w:rsidRPr="00BF31BF" w:rsidRDefault="003E176A" w:rsidP="003E176A">
      <w:pPr>
        <w:pStyle w:val="Consigne-Titre"/>
      </w:pPr>
      <w:bookmarkStart w:id="70" w:name="_Toc37081450"/>
      <w:bookmarkStart w:id="71" w:name="_Toc37862735"/>
      <w:r w:rsidRPr="00BF31BF">
        <w:t>Consigne à l</w:t>
      </w:r>
      <w:r w:rsidR="006372EE">
        <w:t>’</w:t>
      </w:r>
      <w:r w:rsidRPr="00BF31BF">
        <w:t>élève</w:t>
      </w:r>
      <w:bookmarkEnd w:id="70"/>
      <w:bookmarkEnd w:id="71"/>
    </w:p>
    <w:p w14:paraId="7973337A" w14:textId="77777777" w:rsidR="000E4FB2" w:rsidRDefault="000E4FB2" w:rsidP="003B44B4">
      <w:pPr>
        <w:pStyle w:val="Consignesetmatriel-description"/>
        <w:rPr>
          <w:rFonts w:cs="Arial"/>
        </w:rPr>
      </w:pPr>
      <w:bookmarkStart w:id="72"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40"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41"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73" w:name="_Toc37862736"/>
      <w:r w:rsidRPr="00BF31BF">
        <w:t>Matériel requis</w:t>
      </w:r>
      <w:bookmarkEnd w:id="72"/>
      <w:bookmarkEnd w:id="73"/>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74" w:name="_Toc37081452"/>
            <w:bookmarkStart w:id="75" w:name="_Toc37862737"/>
            <w:r w:rsidRPr="00BF31BF">
              <w:t>Information aux parents</w:t>
            </w:r>
            <w:bookmarkEnd w:id="74"/>
            <w:bookmarkEnd w:id="75"/>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76" w:name="_Toc37081402"/>
      <w:bookmarkStart w:id="77" w:name="_Toc37862738"/>
      <w:r>
        <w:t>Annexe</w:t>
      </w:r>
      <w:bookmarkEnd w:id="76"/>
      <w:r>
        <w:t xml:space="preserve"> </w:t>
      </w:r>
      <w:r w:rsidRPr="00035250">
        <w:t>–</w:t>
      </w:r>
      <w:r>
        <w:t xml:space="preserve"> Une fouille archéologique à la maison</w:t>
      </w:r>
      <w:bookmarkEnd w:id="77"/>
    </w:p>
    <w:p w14:paraId="234530AE" w14:textId="6A3DD254" w:rsidR="003E176A" w:rsidRDefault="004901BB" w:rsidP="00E871B7">
      <w:r>
        <w:rPr>
          <w:noProof/>
          <w:lang w:val="fr-CA"/>
        </w:rPr>
        <w:drawing>
          <wp:inline distT="0" distB="0" distL="0" distR="0" wp14:anchorId="60BAD268" wp14:editId="57F090F9">
            <wp:extent cx="6061708" cy="956310"/>
            <wp:effectExtent l="0" t="0" r="0" b="0"/>
            <wp:docPr id="189542129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42">
                      <a:extLst>
                        <a:ext uri="{28A0092B-C50C-407E-A947-70E740481C1C}">
                          <a14:useLocalDpi xmlns:a14="http://schemas.microsoft.com/office/drawing/2010/main" val="0"/>
                        </a:ext>
                      </a:extLst>
                    </a:blip>
                    <a:stretch>
                      <a:fillRect/>
                    </a:stretch>
                  </pic:blipFill>
                  <pic:spPr>
                    <a:xfrm>
                      <a:off x="0" y="0"/>
                      <a:ext cx="6061708" cy="956310"/>
                    </a:xfrm>
                    <a:prstGeom prst="rect">
                      <a:avLst/>
                    </a:prstGeom>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1095"/>
        <w:gridCol w:w="8813"/>
      </w:tblGrid>
      <w:tr w:rsidR="004E7370" w:rsidRPr="00EB5109" w14:paraId="2F19953E" w14:textId="77777777" w:rsidTr="09133748">
        <w:tc>
          <w:tcPr>
            <w:tcW w:w="1095" w:type="dxa"/>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13"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03A1C6B3">
                <v:rect id="_x0000_i1025" style="width:0;height:1.5pt"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705080F0">
                <v:rect id="_x0000_i1026" style="width:0;height:1.5pt"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5B6F7511">
                <v:rect id="_x0000_i1027" style="width:0;height:1.5pt" o:hralign="center" o:hrstd="t" o:hr="t" fillcolor="#a0a0a0" stroked="f"/>
              </w:pict>
            </w:r>
          </w:p>
        </w:tc>
      </w:tr>
      <w:tr w:rsidR="004E7370" w:rsidRPr="00EB5109" w14:paraId="246355AE" w14:textId="77777777" w:rsidTr="09133748">
        <w:tc>
          <w:tcPr>
            <w:tcW w:w="1095" w:type="dxa"/>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13"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5DEAED02">
                <v:rect id="_x0000_i1028" style="width:0;height:1.5pt"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18934BC8">
                <v:rect id="_x0000_i1029" style="width:0;height:1.5pt" o:hralign="center" o:hrstd="t" o:hr="t" fillcolor="#a0a0a0" stroked="f"/>
              </w:pict>
            </w:r>
          </w:p>
        </w:tc>
      </w:tr>
      <w:tr w:rsidR="004E7370" w:rsidRPr="00EB5109" w14:paraId="5E5E1539" w14:textId="77777777" w:rsidTr="09133748">
        <w:tc>
          <w:tcPr>
            <w:tcW w:w="1095" w:type="dxa"/>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13"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65CEFA44">
                <v:rect id="_x0000_i1030" style="width:0;height:1.5pt"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5063EEE6">
                <v:rect id="_x0000_i1031" style="width:0;height:1.5pt" o:hralign="center" o:hrstd="t" o:hr="t" fillcolor="#a0a0a0" stroked="f"/>
              </w:pict>
            </w:r>
          </w:p>
        </w:tc>
      </w:tr>
      <w:tr w:rsidR="004E7370" w:rsidRPr="00EB5109" w14:paraId="0528F5CF" w14:textId="77777777" w:rsidTr="09133748">
        <w:tc>
          <w:tcPr>
            <w:tcW w:w="1095" w:type="dxa"/>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13"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24D0D27C">
                <v:rect id="_x0000_i1032" style="width:0;height:1.5pt" o:hralign="center" o:hrstd="t" o:hr="t" fillcolor="#a0a0a0" stroked="f"/>
              </w:pict>
            </w:r>
          </w:p>
        </w:tc>
      </w:tr>
      <w:tr w:rsidR="004E7370" w:rsidRPr="00EB5109" w14:paraId="0D0017E8" w14:textId="77777777" w:rsidTr="09133748">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9133748">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7A27AC38">
                <v:rect id="_x0000_i1033" style="width:0;height:1.5pt"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5F06E3FE">
                <v:rect id="_x0000_i1034" style="width:0;height:1.5pt"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C80AC1" w:rsidP="005F0A34">
            <w:pPr>
              <w:rPr>
                <w:rFonts w:ascii="Times New Roman" w:eastAsia="Times New Roman" w:hAnsi="Times New Roman"/>
                <w:sz w:val="24"/>
                <w:lang w:val="fr-CA"/>
              </w:rPr>
            </w:pPr>
            <w:r>
              <w:rPr>
                <w:rFonts w:ascii="Times New Roman" w:eastAsia="Times New Roman" w:hAnsi="Times New Roman"/>
                <w:sz w:val="24"/>
                <w:lang w:val="fr-CA"/>
              </w:rPr>
              <w:pict w14:anchorId="266566A9">
                <v:rect id="_x0000_i1035" style="width:0;height:1.5pt"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C80AC1" w:rsidP="003B679D">
            <w:pPr>
              <w:rPr>
                <w:rFonts w:ascii="Times New Roman" w:eastAsia="Times New Roman" w:hAnsi="Times New Roman"/>
                <w:sz w:val="24"/>
                <w:lang w:val="fr-CA"/>
              </w:rPr>
            </w:pPr>
            <w:r>
              <w:rPr>
                <w:rFonts w:ascii="Times New Roman" w:eastAsia="Times New Roman" w:hAnsi="Times New Roman"/>
                <w:sz w:val="24"/>
                <w:lang w:val="fr-CA"/>
              </w:rPr>
              <w:pict w14:anchorId="1B201DA4">
                <v:rect id="_x0000_i1036" style="width:0;height:1.5pt"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818A" w14:textId="77777777" w:rsidR="00C80AC1" w:rsidRDefault="00C80AC1" w:rsidP="005E3AF4">
      <w:r>
        <w:separator/>
      </w:r>
    </w:p>
  </w:endnote>
  <w:endnote w:type="continuationSeparator" w:id="0">
    <w:p w14:paraId="48E92016" w14:textId="77777777" w:rsidR="00C80AC1" w:rsidRDefault="00C80AC1" w:rsidP="005E3AF4">
      <w:r>
        <w:continuationSeparator/>
      </w:r>
    </w:p>
  </w:endnote>
  <w:endnote w:type="continuationNotice" w:id="1">
    <w:p w14:paraId="12B37CB9" w14:textId="77777777" w:rsidR="00C80AC1" w:rsidRDefault="00C8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01433BFC" w14:textId="77777777" w:rsidR="00C80AC1" w:rsidRDefault="00C80AC1" w:rsidP="006372EE">
        <w:pPr>
          <w:pStyle w:val="Pieddepage"/>
          <w:framePr w:wrap="none" w:vAnchor="text" w:hAnchor="margin" w:xAlign="center" w:y="1"/>
          <w:rPr>
            <w:rStyle w:val="Numrodepage"/>
          </w:rPr>
        </w:pPr>
      </w:p>
    </w:sdtContent>
  </w:sdt>
  <w:p w14:paraId="0B60F430" w14:textId="77777777" w:rsidR="00C80AC1" w:rsidRDefault="00C80A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0C80AC1" w14:paraId="2ECB6FD6" w14:textId="77777777" w:rsidTr="7B8FC0AD">
      <w:tc>
        <w:tcPr>
          <w:tcW w:w="3360" w:type="dxa"/>
        </w:tcPr>
        <w:p w14:paraId="587F09A4" w14:textId="20FED6D0" w:rsidR="00C80AC1" w:rsidRDefault="00C80AC1" w:rsidP="7B8FC0AD">
          <w:pPr>
            <w:pStyle w:val="En-tte"/>
            <w:ind w:left="-115"/>
          </w:pPr>
        </w:p>
      </w:tc>
      <w:tc>
        <w:tcPr>
          <w:tcW w:w="3360" w:type="dxa"/>
        </w:tcPr>
        <w:p w14:paraId="0C01028B" w14:textId="66F997D4" w:rsidR="00C80AC1" w:rsidRDefault="00C80AC1" w:rsidP="7B8FC0AD">
          <w:pPr>
            <w:pStyle w:val="En-tte"/>
            <w:jc w:val="center"/>
          </w:pPr>
        </w:p>
      </w:tc>
      <w:tc>
        <w:tcPr>
          <w:tcW w:w="3360" w:type="dxa"/>
        </w:tcPr>
        <w:p w14:paraId="2761F359" w14:textId="3CFE45FD" w:rsidR="00C80AC1" w:rsidRDefault="00C80AC1" w:rsidP="7B8FC0AD">
          <w:pPr>
            <w:pStyle w:val="En-tte"/>
            <w:ind w:right="-115"/>
            <w:jc w:val="right"/>
          </w:pPr>
        </w:p>
      </w:tc>
    </w:tr>
  </w:tbl>
  <w:p w14:paraId="4C916B4C" w14:textId="32056A4E" w:rsidR="00C80AC1" w:rsidRDefault="00C80AC1" w:rsidP="7B8FC0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Content>
      <w:p w14:paraId="1764F075" w14:textId="5E9732A2" w:rsidR="00C80AC1" w:rsidRDefault="00C80AC1">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CD799A">
          <w:rPr>
            <w:noProof/>
            <w:sz w:val="30"/>
            <w:szCs w:val="30"/>
          </w:rPr>
          <w:t>14</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227B" w14:textId="77777777" w:rsidR="00C80AC1" w:rsidRDefault="00C80AC1" w:rsidP="005E3AF4">
      <w:r>
        <w:separator/>
      </w:r>
    </w:p>
  </w:footnote>
  <w:footnote w:type="continuationSeparator" w:id="0">
    <w:p w14:paraId="7E678457" w14:textId="77777777" w:rsidR="00C80AC1" w:rsidRDefault="00C80AC1" w:rsidP="005E3AF4">
      <w:r>
        <w:continuationSeparator/>
      </w:r>
    </w:p>
  </w:footnote>
  <w:footnote w:type="continuationNotice" w:id="1">
    <w:p w14:paraId="7986765F" w14:textId="77777777" w:rsidR="00C80AC1" w:rsidRDefault="00C80A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0C80AC1" w14:paraId="0B116D05" w14:textId="77777777" w:rsidTr="7B8FC0AD">
      <w:tc>
        <w:tcPr>
          <w:tcW w:w="3360" w:type="dxa"/>
        </w:tcPr>
        <w:p w14:paraId="7C391AAA" w14:textId="76007D69" w:rsidR="00C80AC1" w:rsidRDefault="00C80AC1" w:rsidP="7B8FC0AD">
          <w:pPr>
            <w:pStyle w:val="En-tte"/>
            <w:ind w:left="-115"/>
          </w:pPr>
        </w:p>
      </w:tc>
      <w:tc>
        <w:tcPr>
          <w:tcW w:w="3360" w:type="dxa"/>
        </w:tcPr>
        <w:p w14:paraId="286813A5" w14:textId="3D95D2A0" w:rsidR="00C80AC1" w:rsidRDefault="00C80AC1" w:rsidP="7B8FC0AD">
          <w:pPr>
            <w:pStyle w:val="En-tte"/>
            <w:jc w:val="center"/>
          </w:pPr>
        </w:p>
      </w:tc>
      <w:tc>
        <w:tcPr>
          <w:tcW w:w="3360" w:type="dxa"/>
        </w:tcPr>
        <w:p w14:paraId="545A3D34" w14:textId="1D4C4D30" w:rsidR="00C80AC1" w:rsidRDefault="00C80AC1" w:rsidP="7B8FC0AD">
          <w:pPr>
            <w:pStyle w:val="En-tte"/>
            <w:ind w:right="-115"/>
            <w:jc w:val="right"/>
          </w:pPr>
        </w:p>
      </w:tc>
    </w:tr>
  </w:tbl>
  <w:p w14:paraId="15F53AC5" w14:textId="2C92CDB9" w:rsidR="00C80AC1" w:rsidRDefault="00C80AC1" w:rsidP="7B8FC0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C80AC1" w:rsidRPr="005E3AF4" w:rsidRDefault="00C80AC1"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290A7C"/>
    <w:multiLevelType w:val="hybridMultilevel"/>
    <w:tmpl w:val="C994F1F0"/>
    <w:lvl w:ilvl="0" w:tplc="A4BEBF9E">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7"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0"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1"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2C6F5777"/>
    <w:multiLevelType w:val="hybridMultilevel"/>
    <w:tmpl w:val="4A88C3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7"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18" w15:restartNumberingAfterBreak="0">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1"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2A34AD3"/>
    <w:multiLevelType w:val="hybridMultilevel"/>
    <w:tmpl w:val="74881028"/>
    <w:lvl w:ilvl="0" w:tplc="2CA039F4">
      <w:start w:val="1"/>
      <w:numFmt w:val="bullet"/>
      <w:lvlText w:val=""/>
      <w:lvlJc w:val="left"/>
      <w:pPr>
        <w:ind w:left="720" w:hanging="360"/>
      </w:pPr>
      <w:rPr>
        <w:rFonts w:ascii="Symbol" w:hAnsi="Symbol" w:hint="default"/>
      </w:rPr>
    </w:lvl>
    <w:lvl w:ilvl="1" w:tplc="B0369C5C">
      <w:start w:val="1"/>
      <w:numFmt w:val="bullet"/>
      <w:lvlText w:val="o"/>
      <w:lvlJc w:val="left"/>
      <w:pPr>
        <w:ind w:left="1440" w:hanging="360"/>
      </w:pPr>
      <w:rPr>
        <w:rFonts w:ascii="Courier New" w:hAnsi="Courier New" w:hint="default"/>
      </w:rPr>
    </w:lvl>
    <w:lvl w:ilvl="2" w:tplc="07861F80">
      <w:start w:val="1"/>
      <w:numFmt w:val="bullet"/>
      <w:lvlText w:val=""/>
      <w:lvlJc w:val="left"/>
      <w:pPr>
        <w:ind w:left="2160" w:hanging="360"/>
      </w:pPr>
      <w:rPr>
        <w:rFonts w:ascii="Wingdings" w:hAnsi="Wingdings" w:hint="default"/>
      </w:rPr>
    </w:lvl>
    <w:lvl w:ilvl="3" w:tplc="EB62B590">
      <w:start w:val="1"/>
      <w:numFmt w:val="bullet"/>
      <w:lvlText w:val=""/>
      <w:lvlJc w:val="left"/>
      <w:pPr>
        <w:ind w:left="2880" w:hanging="360"/>
      </w:pPr>
      <w:rPr>
        <w:rFonts w:ascii="Symbol" w:hAnsi="Symbol" w:hint="default"/>
      </w:rPr>
    </w:lvl>
    <w:lvl w:ilvl="4" w:tplc="F21A619C">
      <w:start w:val="1"/>
      <w:numFmt w:val="bullet"/>
      <w:lvlText w:val="o"/>
      <w:lvlJc w:val="left"/>
      <w:pPr>
        <w:ind w:left="3600" w:hanging="360"/>
      </w:pPr>
      <w:rPr>
        <w:rFonts w:ascii="Courier New" w:hAnsi="Courier New" w:hint="default"/>
      </w:rPr>
    </w:lvl>
    <w:lvl w:ilvl="5" w:tplc="FEAE0D76">
      <w:start w:val="1"/>
      <w:numFmt w:val="bullet"/>
      <w:lvlText w:val=""/>
      <w:lvlJc w:val="left"/>
      <w:pPr>
        <w:ind w:left="4320" w:hanging="360"/>
      </w:pPr>
      <w:rPr>
        <w:rFonts w:ascii="Wingdings" w:hAnsi="Wingdings" w:hint="default"/>
      </w:rPr>
    </w:lvl>
    <w:lvl w:ilvl="6" w:tplc="CCAA421E">
      <w:start w:val="1"/>
      <w:numFmt w:val="bullet"/>
      <w:lvlText w:val=""/>
      <w:lvlJc w:val="left"/>
      <w:pPr>
        <w:ind w:left="5040" w:hanging="360"/>
      </w:pPr>
      <w:rPr>
        <w:rFonts w:ascii="Symbol" w:hAnsi="Symbol" w:hint="default"/>
      </w:rPr>
    </w:lvl>
    <w:lvl w:ilvl="7" w:tplc="096A759A">
      <w:start w:val="1"/>
      <w:numFmt w:val="bullet"/>
      <w:lvlText w:val="o"/>
      <w:lvlJc w:val="left"/>
      <w:pPr>
        <w:ind w:left="5760" w:hanging="360"/>
      </w:pPr>
      <w:rPr>
        <w:rFonts w:ascii="Courier New" w:hAnsi="Courier New" w:hint="default"/>
      </w:rPr>
    </w:lvl>
    <w:lvl w:ilvl="8" w:tplc="34DC3E34">
      <w:start w:val="1"/>
      <w:numFmt w:val="bullet"/>
      <w:lvlText w:val=""/>
      <w:lvlJc w:val="left"/>
      <w:pPr>
        <w:ind w:left="6480" w:hanging="360"/>
      </w:pPr>
      <w:rPr>
        <w:rFonts w:ascii="Wingdings" w:hAnsi="Wingdings" w:hint="default"/>
      </w:rPr>
    </w:lvl>
  </w:abstractNum>
  <w:abstractNum w:abstractNumId="34" w15:restartNumberingAfterBreak="0">
    <w:nsid w:val="641B2D9E"/>
    <w:multiLevelType w:val="hybridMultilevel"/>
    <w:tmpl w:val="9C3E7146"/>
    <w:lvl w:ilvl="0" w:tplc="ED7C7658">
      <w:start w:val="1"/>
      <w:numFmt w:val="bullet"/>
      <w:lvlText w:val=""/>
      <w:lvlJc w:val="left"/>
      <w:pPr>
        <w:ind w:left="720" w:hanging="360"/>
      </w:pPr>
      <w:rPr>
        <w:rFonts w:ascii="Symbol" w:hAnsi="Symbol" w:hint="default"/>
      </w:rPr>
    </w:lvl>
    <w:lvl w:ilvl="1" w:tplc="798A37F4">
      <w:start w:val="1"/>
      <w:numFmt w:val="bullet"/>
      <w:lvlText w:val=""/>
      <w:lvlJc w:val="left"/>
      <w:pPr>
        <w:ind w:left="1440" w:hanging="360"/>
      </w:pPr>
      <w:rPr>
        <w:rFonts w:ascii="Symbol" w:hAnsi="Symbol" w:hint="default"/>
      </w:rPr>
    </w:lvl>
    <w:lvl w:ilvl="2" w:tplc="D676070C">
      <w:start w:val="1"/>
      <w:numFmt w:val="bullet"/>
      <w:lvlText w:val=""/>
      <w:lvlJc w:val="left"/>
      <w:pPr>
        <w:ind w:left="2160" w:hanging="360"/>
      </w:pPr>
      <w:rPr>
        <w:rFonts w:ascii="Wingdings" w:hAnsi="Wingdings" w:hint="default"/>
      </w:rPr>
    </w:lvl>
    <w:lvl w:ilvl="3" w:tplc="A252A806">
      <w:start w:val="1"/>
      <w:numFmt w:val="bullet"/>
      <w:lvlText w:val=""/>
      <w:lvlJc w:val="left"/>
      <w:pPr>
        <w:ind w:left="2880" w:hanging="360"/>
      </w:pPr>
      <w:rPr>
        <w:rFonts w:ascii="Symbol" w:hAnsi="Symbol" w:hint="default"/>
      </w:rPr>
    </w:lvl>
    <w:lvl w:ilvl="4" w:tplc="9356D1B0">
      <w:start w:val="1"/>
      <w:numFmt w:val="bullet"/>
      <w:lvlText w:val="o"/>
      <w:lvlJc w:val="left"/>
      <w:pPr>
        <w:ind w:left="3600" w:hanging="360"/>
      </w:pPr>
      <w:rPr>
        <w:rFonts w:ascii="Courier New" w:hAnsi="Courier New" w:hint="default"/>
      </w:rPr>
    </w:lvl>
    <w:lvl w:ilvl="5" w:tplc="F6D60B16">
      <w:start w:val="1"/>
      <w:numFmt w:val="bullet"/>
      <w:lvlText w:val=""/>
      <w:lvlJc w:val="left"/>
      <w:pPr>
        <w:ind w:left="4320" w:hanging="360"/>
      </w:pPr>
      <w:rPr>
        <w:rFonts w:ascii="Wingdings" w:hAnsi="Wingdings" w:hint="default"/>
      </w:rPr>
    </w:lvl>
    <w:lvl w:ilvl="6" w:tplc="8B469906">
      <w:start w:val="1"/>
      <w:numFmt w:val="bullet"/>
      <w:lvlText w:val=""/>
      <w:lvlJc w:val="left"/>
      <w:pPr>
        <w:ind w:left="5040" w:hanging="360"/>
      </w:pPr>
      <w:rPr>
        <w:rFonts w:ascii="Symbol" w:hAnsi="Symbol" w:hint="default"/>
      </w:rPr>
    </w:lvl>
    <w:lvl w:ilvl="7" w:tplc="17B8520A">
      <w:start w:val="1"/>
      <w:numFmt w:val="bullet"/>
      <w:lvlText w:val="o"/>
      <w:lvlJc w:val="left"/>
      <w:pPr>
        <w:ind w:left="5760" w:hanging="360"/>
      </w:pPr>
      <w:rPr>
        <w:rFonts w:ascii="Courier New" w:hAnsi="Courier New" w:hint="default"/>
      </w:rPr>
    </w:lvl>
    <w:lvl w:ilvl="8" w:tplc="D2386B74">
      <w:start w:val="1"/>
      <w:numFmt w:val="bullet"/>
      <w:lvlText w:val=""/>
      <w:lvlJc w:val="left"/>
      <w:pPr>
        <w:ind w:left="6480" w:hanging="360"/>
      </w:pPr>
      <w:rPr>
        <w:rFonts w:ascii="Wingdings" w:hAnsi="Wingdings" w:hint="default"/>
      </w:rPr>
    </w:lvl>
  </w:abstractNum>
  <w:abstractNum w:abstractNumId="35"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7" w15:restartNumberingAfterBreak="0">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0" w15:restartNumberingAfterBreak="0">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C1D4656"/>
    <w:multiLevelType w:val="hybridMultilevel"/>
    <w:tmpl w:val="4DB22898"/>
    <w:lvl w:ilvl="0" w:tplc="CF544382">
      <w:start w:val="1"/>
      <w:numFmt w:val="bullet"/>
      <w:lvlText w:val=""/>
      <w:lvlJc w:val="left"/>
      <w:pPr>
        <w:ind w:left="720" w:hanging="360"/>
      </w:pPr>
      <w:rPr>
        <w:rFonts w:ascii="Symbol" w:hAnsi="Symbol" w:hint="default"/>
      </w:rPr>
    </w:lvl>
    <w:lvl w:ilvl="1" w:tplc="66D68C80">
      <w:start w:val="1"/>
      <w:numFmt w:val="bullet"/>
      <w:lvlText w:val="o"/>
      <w:lvlJc w:val="left"/>
      <w:pPr>
        <w:ind w:left="1440" w:hanging="360"/>
      </w:pPr>
      <w:rPr>
        <w:rFonts w:ascii="Courier New" w:hAnsi="Courier New" w:hint="default"/>
      </w:rPr>
    </w:lvl>
    <w:lvl w:ilvl="2" w:tplc="A1DE569C">
      <w:start w:val="1"/>
      <w:numFmt w:val="bullet"/>
      <w:lvlText w:val=""/>
      <w:lvlJc w:val="left"/>
      <w:pPr>
        <w:ind w:left="2160" w:hanging="360"/>
      </w:pPr>
      <w:rPr>
        <w:rFonts w:ascii="Wingdings" w:hAnsi="Wingdings" w:hint="default"/>
      </w:rPr>
    </w:lvl>
    <w:lvl w:ilvl="3" w:tplc="1500113E">
      <w:start w:val="1"/>
      <w:numFmt w:val="bullet"/>
      <w:lvlText w:val=""/>
      <w:lvlJc w:val="left"/>
      <w:pPr>
        <w:ind w:left="2880" w:hanging="360"/>
      </w:pPr>
      <w:rPr>
        <w:rFonts w:ascii="Symbol" w:hAnsi="Symbol" w:hint="default"/>
      </w:rPr>
    </w:lvl>
    <w:lvl w:ilvl="4" w:tplc="DF4A9DBA">
      <w:start w:val="1"/>
      <w:numFmt w:val="bullet"/>
      <w:lvlText w:val="o"/>
      <w:lvlJc w:val="left"/>
      <w:pPr>
        <w:ind w:left="3600" w:hanging="360"/>
      </w:pPr>
      <w:rPr>
        <w:rFonts w:ascii="Courier New" w:hAnsi="Courier New" w:hint="default"/>
      </w:rPr>
    </w:lvl>
    <w:lvl w:ilvl="5" w:tplc="7BA04080">
      <w:start w:val="1"/>
      <w:numFmt w:val="bullet"/>
      <w:lvlText w:val=""/>
      <w:lvlJc w:val="left"/>
      <w:pPr>
        <w:ind w:left="4320" w:hanging="360"/>
      </w:pPr>
      <w:rPr>
        <w:rFonts w:ascii="Wingdings" w:hAnsi="Wingdings" w:hint="default"/>
      </w:rPr>
    </w:lvl>
    <w:lvl w:ilvl="6" w:tplc="CD70C0C8">
      <w:start w:val="1"/>
      <w:numFmt w:val="bullet"/>
      <w:lvlText w:val=""/>
      <w:lvlJc w:val="left"/>
      <w:pPr>
        <w:ind w:left="5040" w:hanging="360"/>
      </w:pPr>
      <w:rPr>
        <w:rFonts w:ascii="Symbol" w:hAnsi="Symbol" w:hint="default"/>
      </w:rPr>
    </w:lvl>
    <w:lvl w:ilvl="7" w:tplc="37201A50">
      <w:start w:val="1"/>
      <w:numFmt w:val="bullet"/>
      <w:lvlText w:val="o"/>
      <w:lvlJc w:val="left"/>
      <w:pPr>
        <w:ind w:left="5760" w:hanging="360"/>
      </w:pPr>
      <w:rPr>
        <w:rFonts w:ascii="Courier New" w:hAnsi="Courier New" w:hint="default"/>
      </w:rPr>
    </w:lvl>
    <w:lvl w:ilvl="8" w:tplc="CF8E1F28">
      <w:start w:val="1"/>
      <w:numFmt w:val="bullet"/>
      <w:lvlText w:val=""/>
      <w:lvlJc w:val="left"/>
      <w:pPr>
        <w:ind w:left="6480" w:hanging="360"/>
      </w:pPr>
      <w:rPr>
        <w:rFonts w:ascii="Wingdings" w:hAnsi="Wingdings" w:hint="default"/>
      </w:rPr>
    </w:lvl>
  </w:abstractNum>
  <w:abstractNum w:abstractNumId="4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6"/>
  </w:num>
  <w:num w:numId="2">
    <w:abstractNumId w:val="42"/>
  </w:num>
  <w:num w:numId="3">
    <w:abstractNumId w:val="35"/>
  </w:num>
  <w:num w:numId="4">
    <w:abstractNumId w:val="22"/>
  </w:num>
  <w:num w:numId="5">
    <w:abstractNumId w:val="24"/>
  </w:num>
  <w:num w:numId="6">
    <w:abstractNumId w:val="28"/>
  </w:num>
  <w:num w:numId="7">
    <w:abstractNumId w:val="24"/>
  </w:num>
  <w:num w:numId="8">
    <w:abstractNumId w:val="35"/>
  </w:num>
  <w:num w:numId="9">
    <w:abstractNumId w:val="0"/>
  </w:num>
  <w:num w:numId="10">
    <w:abstractNumId w:val="25"/>
  </w:num>
  <w:num w:numId="11">
    <w:abstractNumId w:val="1"/>
  </w:num>
  <w:num w:numId="12">
    <w:abstractNumId w:val="20"/>
  </w:num>
  <w:num w:numId="13">
    <w:abstractNumId w:val="10"/>
  </w:num>
  <w:num w:numId="14">
    <w:abstractNumId w:val="19"/>
  </w:num>
  <w:num w:numId="15">
    <w:abstractNumId w:val="39"/>
  </w:num>
  <w:num w:numId="16">
    <w:abstractNumId w:val="2"/>
  </w:num>
  <w:num w:numId="17">
    <w:abstractNumId w:val="40"/>
  </w:num>
  <w:num w:numId="18">
    <w:abstractNumId w:val="38"/>
  </w:num>
  <w:num w:numId="19">
    <w:abstractNumId w:val="17"/>
  </w:num>
  <w:num w:numId="20">
    <w:abstractNumId w:val="30"/>
  </w:num>
  <w:num w:numId="21">
    <w:abstractNumId w:val="8"/>
  </w:num>
  <w:num w:numId="22">
    <w:abstractNumId w:val="6"/>
  </w:num>
  <w:num w:numId="23">
    <w:abstractNumId w:val="9"/>
  </w:num>
  <w:num w:numId="24">
    <w:abstractNumId w:val="15"/>
  </w:num>
  <w:num w:numId="25">
    <w:abstractNumId w:val="7"/>
  </w:num>
  <w:num w:numId="26">
    <w:abstractNumId w:val="4"/>
  </w:num>
  <w:num w:numId="27">
    <w:abstractNumId w:val="21"/>
  </w:num>
  <w:num w:numId="28">
    <w:abstractNumId w:val="12"/>
  </w:num>
  <w:num w:numId="29">
    <w:abstractNumId w:val="37"/>
  </w:num>
  <w:num w:numId="30">
    <w:abstractNumId w:val="26"/>
  </w:num>
  <w:num w:numId="31">
    <w:abstractNumId w:val="23"/>
  </w:num>
  <w:num w:numId="32">
    <w:abstractNumId w:val="27"/>
  </w:num>
  <w:num w:numId="33">
    <w:abstractNumId w:val="16"/>
  </w:num>
  <w:num w:numId="34">
    <w:abstractNumId w:val="29"/>
  </w:num>
  <w:num w:numId="35">
    <w:abstractNumId w:val="11"/>
  </w:num>
  <w:num w:numId="36">
    <w:abstractNumId w:val="32"/>
  </w:num>
  <w:num w:numId="37">
    <w:abstractNumId w:val="3"/>
  </w:num>
  <w:num w:numId="38">
    <w:abstractNumId w:val="18"/>
  </w:num>
  <w:num w:numId="39">
    <w:abstractNumId w:val="31"/>
  </w:num>
  <w:num w:numId="40">
    <w:abstractNumId w:val="13"/>
  </w:num>
  <w:num w:numId="41">
    <w:abstractNumId w:val="34"/>
  </w:num>
  <w:num w:numId="42">
    <w:abstractNumId w:val="33"/>
  </w:num>
  <w:num w:numId="43">
    <w:abstractNumId w:val="41"/>
  </w:num>
  <w:num w:numId="44">
    <w:abstractNumId w:val="1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A4E21"/>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3331B"/>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0AC1"/>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D799A"/>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353C2"/>
    <w:rsid w:val="00E40D0F"/>
    <w:rsid w:val="00E4627E"/>
    <w:rsid w:val="00E51F5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 w:val="0455C659"/>
    <w:rsid w:val="0469B261"/>
    <w:rsid w:val="06A30FCD"/>
    <w:rsid w:val="06D26F74"/>
    <w:rsid w:val="09133748"/>
    <w:rsid w:val="0917BF51"/>
    <w:rsid w:val="0A6F2C09"/>
    <w:rsid w:val="0B8728B4"/>
    <w:rsid w:val="12E29E5C"/>
    <w:rsid w:val="1303D5DA"/>
    <w:rsid w:val="13F32EDC"/>
    <w:rsid w:val="151605D2"/>
    <w:rsid w:val="17049FC9"/>
    <w:rsid w:val="1DD5C224"/>
    <w:rsid w:val="1FD0A98A"/>
    <w:rsid w:val="20423982"/>
    <w:rsid w:val="2682C926"/>
    <w:rsid w:val="2729A185"/>
    <w:rsid w:val="30D13E08"/>
    <w:rsid w:val="31886FAA"/>
    <w:rsid w:val="319479A6"/>
    <w:rsid w:val="31B2D65C"/>
    <w:rsid w:val="34768A6F"/>
    <w:rsid w:val="34B9A95E"/>
    <w:rsid w:val="3A2B1322"/>
    <w:rsid w:val="3C0670B3"/>
    <w:rsid w:val="3CDD920D"/>
    <w:rsid w:val="3CF901C3"/>
    <w:rsid w:val="3DAF7A48"/>
    <w:rsid w:val="3FD62CCC"/>
    <w:rsid w:val="40139B02"/>
    <w:rsid w:val="411683E8"/>
    <w:rsid w:val="43CF4A9E"/>
    <w:rsid w:val="4D8BBC59"/>
    <w:rsid w:val="506BECD2"/>
    <w:rsid w:val="559B5AC3"/>
    <w:rsid w:val="55E4AA24"/>
    <w:rsid w:val="5941A795"/>
    <w:rsid w:val="6A84CFF9"/>
    <w:rsid w:val="6BA69B18"/>
    <w:rsid w:val="6E61A672"/>
    <w:rsid w:val="709A2482"/>
    <w:rsid w:val="71566D18"/>
    <w:rsid w:val="7A980B17"/>
    <w:rsid w:val="7B8FC0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6"/>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 w:type="table" w:customStyle="1" w:styleId="Grilledutableau1">
    <w:name w:val="Grille du tableau1"/>
    <w:basedOn w:val="TableauNormal"/>
    <w:next w:val="Grilledutableau"/>
    <w:uiPriority w:val="59"/>
    <w:rsid w:val="00C80A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basedOn w:val="Policepardfaut"/>
    <w:uiPriority w:val="22"/>
    <w:qFormat/>
    <w:locked/>
    <w:rsid w:val="00C80AC1"/>
    <w:rPr>
      <w:b/>
      <w:bCs/>
    </w:rPr>
  </w:style>
  <w:style w:type="table" w:customStyle="1" w:styleId="Grilledutableau2">
    <w:name w:val="Grille du tableau2"/>
    <w:basedOn w:val="TableauNormal"/>
    <w:next w:val="Grilledutableau"/>
    <w:uiPriority w:val="59"/>
    <w:rsid w:val="00C80A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C80A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C80A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5">
    <w:name w:val="Grille du tableau5"/>
    <w:basedOn w:val="TableauNormal"/>
    <w:next w:val="Grilledutableau"/>
    <w:uiPriority w:val="59"/>
    <w:rsid w:val="00C80AC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99886514" TargetMode="External"/><Relationship Id="rId18" Type="http://schemas.openxmlformats.org/officeDocument/2006/relationships/hyperlink" Target="https://issuu.com/editionsgrandduc/docs/4482_petit_guide_5_annee_corrige" TargetMode="External"/><Relationship Id="rId26" Type="http://schemas.openxmlformats.org/officeDocument/2006/relationships/hyperlink" Target="http://elisegravel.com/wp-content/uploads/2019/09/empathy.jpg" TargetMode="External"/><Relationship Id="rId39"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hyperlink" Target="https://drive.google.com/open?id=1jOhnELZ_2G6GRMlPuXPwpTwkAhp2yxRL" TargetMode="External"/><Relationship Id="rId34" Type="http://schemas.openxmlformats.org/officeDocument/2006/relationships/hyperlink" Target="https://eer.qc.ca/jumelage/ma-cabane-en-hiver-avec-ecole-en-reseau" TargetMode="External"/><Relationship Id="rId42"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www.alloprof.qc.ca/meteormath" TargetMode="External"/><Relationship Id="rId17" Type="http://schemas.openxmlformats.org/officeDocument/2006/relationships/hyperlink" Target="https://drive.google.com/file/d/1JoYwFsYk-5PTtWVOJfn--Pnk500ZQ8ij/view" TargetMode="External"/><Relationship Id="rId25" Type="http://schemas.openxmlformats.org/officeDocument/2006/relationships/hyperlink" Target="https://www.onf.ca/film/bully_dance/" TargetMode="External"/><Relationship Id="rId33" Type="http://schemas.openxmlformats.org/officeDocument/2006/relationships/hyperlink" Target="https://fr.padlet.com/marieclaudenicole/macabaneenhiver" TargetMode="External"/><Relationship Id="rId38" Type="http://schemas.openxmlformats.org/officeDocument/2006/relationships/hyperlink" Target="https://ici.tou.tv/26-lettres-a-danser" TargetMode="External"/><Relationship Id="rId2" Type="http://schemas.openxmlformats.org/officeDocument/2006/relationships/customXml" Target="../customXml/item2.xml"/><Relationship Id="rId16" Type="http://schemas.openxmlformats.org/officeDocument/2006/relationships/hyperlink" Target="https://www.professeurphifix.net/grammaire_impression/gram_nature_des_mots1.html" TargetMode="External"/><Relationship Id="rId20" Type="http://schemas.openxmlformats.org/officeDocument/2006/relationships/hyperlink" Target="https://www.larousse.fr/dictionnaires/francais-anglais" TargetMode="External"/><Relationship Id="rId29" Type="http://schemas.openxmlformats.org/officeDocument/2006/relationships/footer" Target="footer3.xml"/><Relationship Id="rId41" Type="http://schemas.openxmlformats.org/officeDocument/2006/relationships/hyperlink" Target="https://recitus.qc.ca/ressources/primaire/publication/objet-anci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GwzAHdRY2B5Aw5SLft1PaK46hWucQLIu" TargetMode="External"/><Relationship Id="rId24" Type="http://schemas.openxmlformats.org/officeDocument/2006/relationships/footer" Target="footer2.xml"/><Relationship Id="rId32" Type="http://schemas.openxmlformats.org/officeDocument/2006/relationships/image" Target="media/image2.png"/><Relationship Id="rId37"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40" Type="http://schemas.openxmlformats.org/officeDocument/2006/relationships/hyperlink" Target="https://www.youtube.com/watch?v=ekXNO5t5s80&amp;feature=youtu.be" TargetMode="External"/><Relationship Id="rId5" Type="http://schemas.openxmlformats.org/officeDocument/2006/relationships/numbering" Target="numbering.xml"/><Relationship Id="rId15" Type="http://schemas.openxmlformats.org/officeDocument/2006/relationships/hyperlink" Target="https://drive.google.com/file/d/1VVmZeOIJgXRfVrBKljBgKhITfUM4W5dU/view" TargetMode="External"/><Relationship Id="rId23" Type="http://schemas.openxmlformats.org/officeDocument/2006/relationships/footer" Target="footer1.xml"/><Relationship Id="rId28" Type="http://schemas.openxmlformats.org/officeDocument/2006/relationships/header" Target="header2.xml"/><Relationship Id="rId36"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10" Type="http://schemas.openxmlformats.org/officeDocument/2006/relationships/endnotes" Target="endnotes.xml"/><Relationship Id="rId19" Type="http://schemas.openxmlformats.org/officeDocument/2006/relationships/hyperlink" Target="https://www.pearsonerpi.com/fr/apprendre-et-enseigner-ou-que-vous-soyez/je-suis-parent"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zDAkY2704lbYNBJDQcFGv20ahRQeHr15/view" TargetMode="External"/><Relationship Id="rId22" Type="http://schemas.openxmlformats.org/officeDocument/2006/relationships/header" Target="header1.xml"/><Relationship Id="rId27" Type="http://schemas.openxmlformats.org/officeDocument/2006/relationships/hyperlink" Target="http://elisegravel.com/wp-content/uploads/2019/06/bullying.jpg" TargetMode="External"/><Relationship Id="rId30" Type="http://schemas.openxmlformats.org/officeDocument/2006/relationships/hyperlink" Target="https://www.dejete.com/de-3d?nbde=6" TargetMode="External"/><Relationship Id="rId35" Type="http://schemas.openxmlformats.org/officeDocument/2006/relationships/hyperlink" Target="https://via.eer.qc.ca/cabanehiver"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2" ma:contentTypeDescription="Crée un document." ma:contentTypeScope="" ma:versionID="3c9f1747d1aee6f2ba08cf91497cef64">
  <xsd:schema xmlns:xsd="http://www.w3.org/2001/XMLSchema" xmlns:xs="http://www.w3.org/2001/XMLSchema" xmlns:p="http://schemas.microsoft.com/office/2006/metadata/properties" xmlns:ns3="a8d2d56f-7743-4802-9578-2fc649699329" targetNamespace="http://schemas.microsoft.com/office/2006/metadata/properties" ma:root="true" ma:fieldsID="96e92cfa051e5154c7248667455b76f2" ns3:_="">
    <xsd:import namespace="a8d2d56f-7743-4802-9578-2fc64969932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2d56f-7743-4802-9578-2fc649699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a8d2d56f-7743-4802-9578-2fc6496993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BA62739E-1316-472C-8707-1681D1770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2d56f-7743-4802-9578-2fc649699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9E92A-449F-4986-95CF-1428E144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4703</Words>
  <Characters>25868</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30510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MAYER, DANIELLE</cp:lastModifiedBy>
  <cp:revision>2</cp:revision>
  <cp:lastPrinted>2020-04-14T18:43:00Z</cp:lastPrinted>
  <dcterms:created xsi:type="dcterms:W3CDTF">2020-04-20T19:51:00Z</dcterms:created>
  <dcterms:modified xsi:type="dcterms:W3CDTF">2020-04-20T19:51:00Z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