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C5B529" w:rsidR="009C1C6B" w:rsidRPr="00BF31BF" w:rsidRDefault="006A5784" w:rsidP="003D4077">
      <w:pPr>
        <w:pStyle w:val="Titredudocument"/>
      </w:pPr>
      <w:r w:rsidRPr="00884DC6">
        <w:rPr>
          <w:noProof/>
          <w:lang w:eastAsia="fr-CA"/>
        </w:rPr>
        <w:drawing>
          <wp:anchor distT="0" distB="0" distL="114300" distR="114300" simplePos="0" relativeHeight="251658240" behindDoc="0" locked="0" layoutInCell="1" allowOverlap="1" wp14:anchorId="6FDE0717" wp14:editId="26D90632">
            <wp:simplePos x="0" y="0"/>
            <wp:positionH relativeFrom="margin">
              <wp:posOffset>-259080</wp:posOffset>
            </wp:positionH>
            <wp:positionV relativeFrom="paragraph">
              <wp:posOffset>-137160</wp:posOffset>
            </wp:positionV>
            <wp:extent cx="1151890" cy="1176020"/>
            <wp:effectExtent l="0" t="0" r="0" b="5080"/>
            <wp:wrapNone/>
            <wp:docPr id="4" name="Image 4"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9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044249C8"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FE17D66" w:rsidR="009C1C6B" w:rsidRDefault="009C1C6B" w:rsidP="006A5784">
      <w:pPr>
        <w:pStyle w:val="Semainedu"/>
        <w:spacing w:after="120"/>
      </w:pPr>
      <w:r w:rsidRPr="00BF31BF">
        <w:t xml:space="preserve">Semaine du </w:t>
      </w:r>
      <w:r w:rsidR="00AA7E16">
        <w:t>25</w:t>
      </w:r>
      <w:r w:rsidR="00690994">
        <w:t xml:space="preserve"> mai</w:t>
      </w:r>
      <w:r w:rsidRPr="00BF31BF">
        <w:t xml:space="preserve"> 2020</w:t>
      </w:r>
    </w:p>
    <w:p w14:paraId="35438C5B" w14:textId="714BAA00" w:rsidR="006A5784" w:rsidRDefault="006A5784" w:rsidP="006A5784">
      <w:pPr>
        <w:ind w:left="1416" w:firstLine="708"/>
      </w:pPr>
    </w:p>
    <w:p w14:paraId="0764782D" w14:textId="77777777" w:rsidR="006A5784" w:rsidRPr="002E5DA4" w:rsidRDefault="006A5784" w:rsidP="006A5784">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34631BCF" w14:textId="77777777" w:rsidR="006A5784" w:rsidRDefault="006A5784" w:rsidP="006A5784">
      <w:pPr>
        <w:jc w:val="center"/>
        <w:rPr>
          <w:rFonts w:ascii="Comic Sans MS" w:hAnsi="Comic Sans MS"/>
          <w:b/>
          <w:color w:val="7030A0"/>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592E9649" w14:textId="77777777" w:rsidR="006A5784" w:rsidRDefault="006A5784" w:rsidP="006A5784">
      <w:pPr>
        <w:jc w:val="center"/>
        <w:rPr>
          <w:rFonts w:ascii="Comic Sans MS" w:hAnsi="Comic Sans MS"/>
          <w:color w:val="002060"/>
          <w:sz w:val="28"/>
          <w:szCs w:val="28"/>
        </w:rPr>
      </w:pPr>
    </w:p>
    <w:p w14:paraId="6B48504C" w14:textId="77777777" w:rsidR="006A5784" w:rsidRPr="0054546B" w:rsidRDefault="006A5784" w:rsidP="006A5784">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503D7562" w14:textId="3F0860C3" w:rsidR="006A5784" w:rsidRDefault="006A5784" w:rsidP="006A5784">
      <w:pPr>
        <w:tabs>
          <w:tab w:val="left" w:pos="5057"/>
        </w:tabs>
        <w:jc w:val="center"/>
        <w:rPr>
          <w:rFonts w:ascii="Comic Sans MS" w:hAnsi="Comic Sans MS"/>
          <w:color w:val="002060"/>
          <w:sz w:val="28"/>
          <w:szCs w:val="28"/>
        </w:rPr>
      </w:pPr>
      <w:r>
        <w:rPr>
          <w:rFonts w:ascii="Comic Sans MS" w:hAnsi="Comic Sans MS"/>
          <w:color w:val="002060"/>
          <w:sz w:val="28"/>
          <w:szCs w:val="28"/>
        </w:rPr>
        <w:t>Il ne reste que 4 semaines à cette année particulière… à partir de cette semaine, les enseignants ont préparé un plan de travail précis afin de consolider les apprentissages jugés essentiels qui ont été faits entre les mois de septembre et mars.</w:t>
      </w:r>
    </w:p>
    <w:p w14:paraId="3F74FEBE" w14:textId="77777777" w:rsidR="006A5784" w:rsidRDefault="006A5784" w:rsidP="006A5784">
      <w:pPr>
        <w:tabs>
          <w:tab w:val="left" w:pos="5057"/>
        </w:tabs>
        <w:jc w:val="center"/>
        <w:rPr>
          <w:rFonts w:ascii="Comic Sans MS" w:hAnsi="Comic Sans MS"/>
          <w:color w:val="002060"/>
          <w:sz w:val="28"/>
          <w:szCs w:val="28"/>
        </w:rPr>
      </w:pPr>
    </w:p>
    <w:p w14:paraId="60CD2184" w14:textId="38CBE567" w:rsidR="006A5784" w:rsidRDefault="006A5784" w:rsidP="006A5784">
      <w:pPr>
        <w:tabs>
          <w:tab w:val="left" w:pos="5057"/>
        </w:tabs>
        <w:jc w:val="center"/>
        <w:rPr>
          <w:rFonts w:ascii="Comic Sans MS" w:hAnsi="Comic Sans MS"/>
          <w:color w:val="002060"/>
          <w:sz w:val="28"/>
          <w:szCs w:val="28"/>
        </w:rPr>
      </w:pPr>
      <w:r>
        <w:rPr>
          <w:rFonts w:ascii="Comic Sans MS" w:hAnsi="Comic Sans MS"/>
          <w:color w:val="002060"/>
          <w:sz w:val="28"/>
          <w:szCs w:val="28"/>
        </w:rPr>
        <w:t>Les enseignants ont choisi les apprentissages qui faciliteront la transition vers le niveau supérieur.</w:t>
      </w:r>
    </w:p>
    <w:p w14:paraId="012C6967" w14:textId="77777777" w:rsidR="006A5784" w:rsidRDefault="006A5784" w:rsidP="006A5784">
      <w:pPr>
        <w:tabs>
          <w:tab w:val="left" w:pos="5057"/>
        </w:tabs>
        <w:jc w:val="center"/>
        <w:rPr>
          <w:rFonts w:ascii="Comic Sans MS" w:hAnsi="Comic Sans MS"/>
          <w:color w:val="002060"/>
          <w:sz w:val="28"/>
          <w:szCs w:val="28"/>
        </w:rPr>
      </w:pPr>
    </w:p>
    <w:p w14:paraId="388BBAE4" w14:textId="57894AEC" w:rsidR="006A5784" w:rsidRDefault="006A5784" w:rsidP="006A5784">
      <w:pPr>
        <w:tabs>
          <w:tab w:val="left" w:pos="5057"/>
        </w:tabs>
        <w:jc w:val="center"/>
        <w:rPr>
          <w:rFonts w:ascii="Comic Sans MS" w:hAnsi="Comic Sans MS"/>
          <w:color w:val="002060"/>
          <w:sz w:val="28"/>
          <w:szCs w:val="28"/>
        </w:rPr>
      </w:pPr>
      <w:r>
        <w:rPr>
          <w:rFonts w:ascii="Comic Sans MS" w:hAnsi="Comic Sans MS"/>
          <w:color w:val="002060"/>
          <w:sz w:val="28"/>
          <w:szCs w:val="28"/>
        </w:rPr>
        <w:t>Malgré l’arrivée du beau temps, ce n’est pas le temps de baisser les bras.  Les enseignants communiqueront davantage avec les enfants pour leur offrir de l’enseignement et du soutien à distance.</w:t>
      </w:r>
    </w:p>
    <w:p w14:paraId="490C2D21" w14:textId="77777777" w:rsidR="006A5784" w:rsidRDefault="006A5784" w:rsidP="006A5784">
      <w:pPr>
        <w:tabs>
          <w:tab w:val="left" w:pos="5057"/>
        </w:tabs>
        <w:jc w:val="center"/>
        <w:rPr>
          <w:rFonts w:ascii="Comic Sans MS" w:hAnsi="Comic Sans MS"/>
          <w:color w:val="002060"/>
          <w:sz w:val="28"/>
          <w:szCs w:val="28"/>
        </w:rPr>
      </w:pPr>
    </w:p>
    <w:p w14:paraId="638D92EB" w14:textId="77777777" w:rsidR="006A5784" w:rsidRDefault="006A5784" w:rsidP="006A5784">
      <w:pPr>
        <w:tabs>
          <w:tab w:val="left" w:pos="5057"/>
        </w:tabs>
        <w:jc w:val="center"/>
        <w:rPr>
          <w:rFonts w:ascii="Comic Sans MS" w:hAnsi="Comic Sans MS"/>
          <w:color w:val="002060"/>
          <w:sz w:val="28"/>
          <w:szCs w:val="28"/>
        </w:rPr>
      </w:pPr>
      <w:r>
        <w:rPr>
          <w:rFonts w:ascii="Comic Sans MS" w:hAnsi="Comic Sans MS"/>
          <w:color w:val="002060"/>
          <w:sz w:val="28"/>
          <w:szCs w:val="28"/>
        </w:rPr>
        <w:t>Chaque titulaire informera ses parents des modalités qui seront en place.</w:t>
      </w:r>
    </w:p>
    <w:p w14:paraId="494A3642" w14:textId="46EE681F" w:rsidR="006A5784" w:rsidRDefault="006A5784" w:rsidP="006A5784">
      <w:pPr>
        <w:tabs>
          <w:tab w:val="left" w:pos="5057"/>
        </w:tabs>
        <w:jc w:val="center"/>
        <w:rPr>
          <w:rFonts w:ascii="Comic Sans MS" w:hAnsi="Comic Sans MS"/>
          <w:color w:val="002060"/>
          <w:sz w:val="28"/>
          <w:szCs w:val="28"/>
        </w:rPr>
      </w:pPr>
      <w:r>
        <w:rPr>
          <w:rFonts w:ascii="Comic Sans MS" w:hAnsi="Comic Sans MS"/>
          <w:color w:val="002060"/>
          <w:sz w:val="28"/>
          <w:szCs w:val="28"/>
        </w:rPr>
        <w:t>Nous vous demandons de prioriser le plan de travail qu’a préparé l’enseignant.  Néanmoins, à chaque semaine vous recevrez une trousse pédagogique où vous trouverez des activités facultatives.</w:t>
      </w:r>
    </w:p>
    <w:p w14:paraId="431D42FB" w14:textId="77777777" w:rsidR="006A5784" w:rsidRDefault="006A5784" w:rsidP="006A5784">
      <w:pPr>
        <w:tabs>
          <w:tab w:val="left" w:pos="5057"/>
        </w:tabs>
        <w:jc w:val="center"/>
        <w:rPr>
          <w:rFonts w:ascii="Comic Sans MS" w:hAnsi="Comic Sans MS"/>
          <w:color w:val="002060"/>
          <w:sz w:val="28"/>
          <w:szCs w:val="28"/>
        </w:rPr>
      </w:pPr>
    </w:p>
    <w:p w14:paraId="3F10699A" w14:textId="3D354F22" w:rsidR="006A5784" w:rsidRDefault="006A5784" w:rsidP="006A5784">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w:t>
      </w:r>
      <w:r>
        <w:rPr>
          <w:rFonts w:ascii="Comic Sans MS" w:hAnsi="Comic Sans MS"/>
          <w:color w:val="002060"/>
          <w:sz w:val="28"/>
          <w:szCs w:val="28"/>
        </w:rPr>
        <w:t xml:space="preserve">la </w:t>
      </w:r>
      <w:r w:rsidRPr="004C190A">
        <w:rPr>
          <w:rFonts w:ascii="Comic Sans MS" w:hAnsi="Comic Sans MS"/>
          <w:b/>
          <w:color w:val="002060"/>
          <w:sz w:val="28"/>
          <w:szCs w:val="28"/>
        </w:rPr>
        <w:t xml:space="preserve">semaine du </w:t>
      </w:r>
      <w:r>
        <w:rPr>
          <w:rFonts w:ascii="Comic Sans MS" w:hAnsi="Comic Sans MS"/>
          <w:b/>
          <w:color w:val="002060"/>
          <w:sz w:val="28"/>
          <w:szCs w:val="28"/>
        </w:rPr>
        <w:t>25</w:t>
      </w:r>
      <w:r w:rsidRPr="004C190A">
        <w:rPr>
          <w:rFonts w:ascii="Comic Sans MS" w:hAnsi="Comic Sans MS"/>
          <w:b/>
          <w:color w:val="002060"/>
          <w:sz w:val="28"/>
          <w:szCs w:val="28"/>
        </w:rPr>
        <w:t xml:space="preserve"> mai</w:t>
      </w:r>
      <w:r w:rsidRPr="0054546B">
        <w:rPr>
          <w:rFonts w:ascii="Comic Sans MS" w:hAnsi="Comic Sans MS"/>
          <w:color w:val="002060"/>
          <w:sz w:val="28"/>
          <w:szCs w:val="28"/>
        </w:rPr>
        <w:t xml:space="preserve">.  </w:t>
      </w:r>
    </w:p>
    <w:p w14:paraId="41298EF0" w14:textId="77777777" w:rsidR="006A5784" w:rsidRDefault="006A5784" w:rsidP="006A5784">
      <w:pPr>
        <w:jc w:val="center"/>
        <w:rPr>
          <w:rFonts w:ascii="Comic Sans MS" w:hAnsi="Comic Sans MS"/>
          <w:color w:val="002060"/>
          <w:sz w:val="28"/>
          <w:szCs w:val="28"/>
        </w:rPr>
      </w:pPr>
    </w:p>
    <w:p w14:paraId="73B01ACD" w14:textId="77777777" w:rsidR="006A5784" w:rsidRDefault="006A5784" w:rsidP="006A5784">
      <w:pPr>
        <w:jc w:val="center"/>
        <w:rPr>
          <w:rFonts w:ascii="Comic Sans MS" w:hAnsi="Comic Sans MS"/>
          <w:color w:val="002060"/>
          <w:sz w:val="28"/>
          <w:szCs w:val="28"/>
        </w:rPr>
      </w:pPr>
      <w:r>
        <w:rPr>
          <w:rFonts w:ascii="Comic Sans MS" w:hAnsi="Comic Sans MS"/>
          <w:color w:val="002060"/>
          <w:sz w:val="28"/>
          <w:szCs w:val="28"/>
        </w:rPr>
        <w:t>Prenez soin de vous, j’ai bien hâte de tous vous revoir </w:t>
      </w:r>
      <w:r w:rsidRPr="00BF4DAC">
        <w:rPr>
          <w:rFonts w:ascii="Comic Sans MS" w:hAnsi="Comic Sans MS"/>
          <w:color w:val="002060"/>
          <w:sz w:val="28"/>
          <w:szCs w:val="28"/>
        </w:rPr>
        <w:sym w:font="Wingdings" w:char="F04A"/>
      </w:r>
    </w:p>
    <w:p w14:paraId="28A0DBA5" w14:textId="77777777" w:rsidR="006A5784" w:rsidRDefault="006A5784" w:rsidP="006A5784">
      <w:pPr>
        <w:rPr>
          <w:rFonts w:ascii="Comic Sans MS" w:hAnsi="Comic Sans MS"/>
          <w:color w:val="002060"/>
          <w:sz w:val="28"/>
          <w:szCs w:val="28"/>
        </w:rPr>
      </w:pPr>
    </w:p>
    <w:p w14:paraId="40F1F2F9" w14:textId="77777777" w:rsidR="006A5784" w:rsidRDefault="006A5784" w:rsidP="006A5784">
      <w:pPr>
        <w:rPr>
          <w:rFonts w:ascii="Comic Sans MS" w:hAnsi="Comic Sans MS"/>
          <w:color w:val="002060"/>
          <w:sz w:val="28"/>
          <w:szCs w:val="28"/>
        </w:rPr>
      </w:pPr>
    </w:p>
    <w:p w14:paraId="46010CDA" w14:textId="28041DA4" w:rsidR="006A5784" w:rsidRDefault="006A5784" w:rsidP="006A5784">
      <w:pPr>
        <w:rPr>
          <w:rFonts w:ascii="Comic Sans MS" w:hAnsi="Comic Sans MS"/>
          <w:color w:val="002060"/>
          <w:sz w:val="28"/>
          <w:szCs w:val="28"/>
        </w:rPr>
      </w:pPr>
      <w:r>
        <w:rPr>
          <w:noProof/>
        </w:rPr>
        <w:drawing>
          <wp:anchor distT="0" distB="0" distL="114300" distR="114300" simplePos="0" relativeHeight="251661312" behindDoc="0" locked="0" layoutInCell="1" allowOverlap="1" wp14:anchorId="58D13C5A" wp14:editId="6E0535A3">
            <wp:simplePos x="0" y="0"/>
            <wp:positionH relativeFrom="margin">
              <wp:posOffset>2255520</wp:posOffset>
            </wp:positionH>
            <wp:positionV relativeFrom="paragraph">
              <wp:posOffset>51435</wp:posOffset>
            </wp:positionV>
            <wp:extent cx="1377538" cy="981075"/>
            <wp:effectExtent l="0" t="0" r="0" b="0"/>
            <wp:wrapNone/>
            <wp:docPr id="8" name="Image 8"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3156F411" w14:textId="77777777" w:rsidR="006A5784" w:rsidRDefault="006A5784" w:rsidP="006A5784">
      <w:r>
        <w:rPr>
          <w:rFonts w:ascii="Comic Sans MS" w:hAnsi="Comic Sans MS"/>
          <w:color w:val="002060"/>
          <w:sz w:val="28"/>
          <w:szCs w:val="28"/>
        </w:rPr>
        <w:t xml:space="preserve">Mme Nathalie </w:t>
      </w:r>
    </w:p>
    <w:p w14:paraId="3894AA64" w14:textId="77777777" w:rsidR="006A5784" w:rsidRPr="00BF31BF" w:rsidRDefault="006A5784" w:rsidP="002E060A">
      <w:pPr>
        <w:pStyle w:val="Semainedu"/>
        <w:spacing w:after="1320"/>
      </w:pPr>
    </w:p>
    <w:p w14:paraId="3724DE93" w14:textId="6A128C7A" w:rsidR="00140259"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801661" w:history="1">
        <w:r w:rsidR="00140259" w:rsidRPr="00621518">
          <w:rPr>
            <w:rStyle w:val="Lienhypertexte"/>
            <w:noProof/>
          </w:rPr>
          <w:t>Des créatures fantastiques</w:t>
        </w:r>
        <w:r w:rsidR="00140259">
          <w:rPr>
            <w:noProof/>
            <w:webHidden/>
          </w:rPr>
          <w:tab/>
        </w:r>
        <w:r w:rsidR="00140259">
          <w:rPr>
            <w:noProof/>
            <w:webHidden/>
          </w:rPr>
          <w:fldChar w:fldCharType="begin"/>
        </w:r>
        <w:r w:rsidR="00140259">
          <w:rPr>
            <w:noProof/>
            <w:webHidden/>
          </w:rPr>
          <w:instrText xml:space="preserve"> PAGEREF _Toc40801661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1C7B8F30" w14:textId="4A44FF61" w:rsidR="00140259" w:rsidRDefault="00F515BB">
      <w:pPr>
        <w:pStyle w:val="TM3"/>
        <w:rPr>
          <w:rFonts w:asciiTheme="minorHAnsi" w:eastAsiaTheme="minorEastAsia" w:hAnsiTheme="minorHAnsi" w:cstheme="minorBidi"/>
          <w:noProof/>
          <w:szCs w:val="22"/>
          <w:lang w:val="fr-CA" w:eastAsia="fr-CA"/>
        </w:rPr>
      </w:pPr>
      <w:hyperlink w:anchor="_Toc4080166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_Toc40801662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4B30D97D" w14:textId="6343F603" w:rsidR="00140259" w:rsidRDefault="00F515BB">
      <w:pPr>
        <w:pStyle w:val="TM3"/>
        <w:rPr>
          <w:rFonts w:asciiTheme="minorHAnsi" w:eastAsiaTheme="minorEastAsia" w:hAnsiTheme="minorHAnsi" w:cstheme="minorBidi"/>
          <w:noProof/>
          <w:szCs w:val="22"/>
          <w:lang w:val="fr-CA" w:eastAsia="fr-CA"/>
        </w:rPr>
      </w:pPr>
      <w:hyperlink w:anchor="_Toc4080166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_Toc40801663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2C145AF7" w14:textId="0DD47FE3" w:rsidR="00140259" w:rsidRDefault="00F515BB">
      <w:pPr>
        <w:pStyle w:val="TM3"/>
        <w:rPr>
          <w:rFonts w:asciiTheme="minorHAnsi" w:eastAsiaTheme="minorEastAsia" w:hAnsiTheme="minorHAnsi" w:cstheme="minorBidi"/>
          <w:noProof/>
          <w:szCs w:val="22"/>
          <w:lang w:val="fr-CA" w:eastAsia="fr-CA"/>
        </w:rPr>
      </w:pPr>
      <w:hyperlink w:anchor="_Toc40801664" w:history="1">
        <w:r w:rsidR="00140259" w:rsidRPr="00621518">
          <w:rPr>
            <w:rStyle w:val="Lienhypertexte"/>
            <w:noProof/>
            <w:lang w:eastAsia="en-US"/>
          </w:rPr>
          <w:t>Information aux parents</w:t>
        </w:r>
        <w:r w:rsidR="00140259">
          <w:rPr>
            <w:noProof/>
            <w:webHidden/>
          </w:rPr>
          <w:tab/>
        </w:r>
        <w:r w:rsidR="00140259">
          <w:rPr>
            <w:noProof/>
            <w:webHidden/>
          </w:rPr>
          <w:fldChar w:fldCharType="begin"/>
        </w:r>
        <w:r w:rsidR="00140259">
          <w:rPr>
            <w:noProof/>
            <w:webHidden/>
          </w:rPr>
          <w:instrText xml:space="preserve"> PAGEREF _Toc40801664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23F2854E" w14:textId="6B3C6CBF" w:rsidR="00140259" w:rsidRDefault="00F515BB">
      <w:pPr>
        <w:pStyle w:val="TM2"/>
        <w:rPr>
          <w:rFonts w:asciiTheme="minorHAnsi" w:eastAsiaTheme="minorEastAsia" w:hAnsiTheme="minorHAnsi" w:cstheme="minorBidi"/>
          <w:noProof/>
          <w:szCs w:val="22"/>
          <w:lang w:val="fr-CA" w:eastAsia="fr-CA"/>
        </w:rPr>
      </w:pPr>
      <w:hyperlink w:anchor="_Toc40801665" w:history="1">
        <w:r w:rsidR="00140259" w:rsidRPr="00621518">
          <w:rPr>
            <w:rStyle w:val="Lienhypertexte"/>
            <w:noProof/>
          </w:rPr>
          <w:t>Annexe – Des créatures fantastiques</w:t>
        </w:r>
        <w:r w:rsidR="00140259">
          <w:rPr>
            <w:noProof/>
            <w:webHidden/>
          </w:rPr>
          <w:tab/>
        </w:r>
        <w:r w:rsidR="00140259">
          <w:rPr>
            <w:noProof/>
            <w:webHidden/>
          </w:rPr>
          <w:fldChar w:fldCharType="begin"/>
        </w:r>
        <w:r w:rsidR="00140259">
          <w:rPr>
            <w:noProof/>
            <w:webHidden/>
          </w:rPr>
          <w:instrText xml:space="preserve"> PAGEREF _Toc40801665 \h </w:instrText>
        </w:r>
        <w:r w:rsidR="00140259">
          <w:rPr>
            <w:noProof/>
            <w:webHidden/>
          </w:rPr>
        </w:r>
        <w:r w:rsidR="00140259">
          <w:rPr>
            <w:noProof/>
            <w:webHidden/>
          </w:rPr>
          <w:fldChar w:fldCharType="separate"/>
        </w:r>
        <w:r w:rsidR="00A11036">
          <w:rPr>
            <w:noProof/>
            <w:webHidden/>
          </w:rPr>
          <w:t>2</w:t>
        </w:r>
        <w:r w:rsidR="00140259">
          <w:rPr>
            <w:noProof/>
            <w:webHidden/>
          </w:rPr>
          <w:fldChar w:fldCharType="end"/>
        </w:r>
      </w:hyperlink>
    </w:p>
    <w:p w14:paraId="29F0D76E" w14:textId="3D7F1669" w:rsidR="00140259" w:rsidRDefault="00F515BB">
      <w:pPr>
        <w:pStyle w:val="TM2"/>
        <w:rPr>
          <w:rFonts w:asciiTheme="minorHAnsi" w:eastAsiaTheme="minorEastAsia" w:hAnsiTheme="minorHAnsi" w:cstheme="minorBidi"/>
          <w:noProof/>
          <w:szCs w:val="22"/>
          <w:lang w:val="fr-CA" w:eastAsia="fr-CA"/>
        </w:rPr>
      </w:pPr>
      <w:hyperlink w:anchor="_Toc40801666" w:history="1">
        <w:r w:rsidR="00140259" w:rsidRPr="00621518">
          <w:rPr>
            <w:rStyle w:val="Lienhypertexte"/>
            <w:noProof/>
          </w:rPr>
          <w:t>Annexe – Corrigé</w:t>
        </w:r>
        <w:r w:rsidR="00140259">
          <w:rPr>
            <w:noProof/>
            <w:webHidden/>
          </w:rPr>
          <w:tab/>
        </w:r>
        <w:r w:rsidR="00140259">
          <w:rPr>
            <w:noProof/>
            <w:webHidden/>
          </w:rPr>
          <w:fldChar w:fldCharType="begin"/>
        </w:r>
        <w:r w:rsidR="00140259">
          <w:rPr>
            <w:noProof/>
            <w:webHidden/>
          </w:rPr>
          <w:instrText xml:space="preserve"> PAGEREF _Toc40801666 \h </w:instrText>
        </w:r>
        <w:r w:rsidR="00140259">
          <w:rPr>
            <w:noProof/>
            <w:webHidden/>
          </w:rPr>
        </w:r>
        <w:r w:rsidR="00140259">
          <w:rPr>
            <w:noProof/>
            <w:webHidden/>
          </w:rPr>
          <w:fldChar w:fldCharType="separate"/>
        </w:r>
        <w:r w:rsidR="00A11036">
          <w:rPr>
            <w:noProof/>
            <w:webHidden/>
          </w:rPr>
          <w:t>4</w:t>
        </w:r>
        <w:r w:rsidR="00140259">
          <w:rPr>
            <w:noProof/>
            <w:webHidden/>
          </w:rPr>
          <w:fldChar w:fldCharType="end"/>
        </w:r>
      </w:hyperlink>
    </w:p>
    <w:p w14:paraId="1785657D" w14:textId="186DA6E2" w:rsidR="00140259" w:rsidRDefault="00F515BB">
      <w:pPr>
        <w:pStyle w:val="TM2"/>
        <w:rPr>
          <w:rFonts w:asciiTheme="minorHAnsi" w:eastAsiaTheme="minorEastAsia" w:hAnsiTheme="minorHAnsi" w:cstheme="minorBidi"/>
          <w:noProof/>
          <w:szCs w:val="22"/>
          <w:lang w:val="fr-CA" w:eastAsia="fr-CA"/>
        </w:rPr>
      </w:pPr>
      <w:hyperlink w:anchor="_Toc40801667" w:history="1">
        <w:r w:rsidR="00140259" w:rsidRPr="00621518">
          <w:rPr>
            <w:rStyle w:val="Lienhypertexte"/>
            <w:noProof/>
          </w:rPr>
          <w:t>Nature Unit</w:t>
        </w:r>
        <w:r w:rsidR="00140259">
          <w:rPr>
            <w:noProof/>
            <w:webHidden/>
          </w:rPr>
          <w:tab/>
        </w:r>
        <w:r w:rsidR="00140259">
          <w:rPr>
            <w:noProof/>
            <w:webHidden/>
          </w:rPr>
          <w:fldChar w:fldCharType="begin"/>
        </w:r>
        <w:r w:rsidR="00140259">
          <w:rPr>
            <w:noProof/>
            <w:webHidden/>
          </w:rPr>
          <w:instrText xml:space="preserve"> PAGEREF _Toc40801667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73932DAB" w14:textId="07A8E8D3" w:rsidR="00140259" w:rsidRDefault="00F515BB">
      <w:pPr>
        <w:pStyle w:val="TM3"/>
        <w:rPr>
          <w:rFonts w:asciiTheme="minorHAnsi" w:eastAsiaTheme="minorEastAsia" w:hAnsiTheme="minorHAnsi" w:cstheme="minorBidi"/>
          <w:noProof/>
          <w:szCs w:val="22"/>
          <w:lang w:val="fr-CA" w:eastAsia="fr-CA"/>
        </w:rPr>
      </w:pPr>
      <w:hyperlink w:anchor="_Toc40801668" w:history="1">
        <w:r w:rsidR="00140259" w:rsidRPr="00621518">
          <w:rPr>
            <w:rStyle w:val="Lienhypertexte"/>
            <w:noProof/>
          </w:rPr>
          <w:t>Instructions:</w:t>
        </w:r>
        <w:r w:rsidR="00140259">
          <w:rPr>
            <w:noProof/>
            <w:webHidden/>
          </w:rPr>
          <w:tab/>
        </w:r>
        <w:r w:rsidR="00140259">
          <w:rPr>
            <w:noProof/>
            <w:webHidden/>
          </w:rPr>
          <w:fldChar w:fldCharType="begin"/>
        </w:r>
        <w:r w:rsidR="00140259">
          <w:rPr>
            <w:noProof/>
            <w:webHidden/>
          </w:rPr>
          <w:instrText xml:space="preserve"> PAGEREF _Toc40801668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704C0157" w14:textId="4CD5008F" w:rsidR="00140259" w:rsidRDefault="00F515BB">
      <w:pPr>
        <w:pStyle w:val="TM3"/>
        <w:rPr>
          <w:rFonts w:asciiTheme="minorHAnsi" w:eastAsiaTheme="minorEastAsia" w:hAnsiTheme="minorHAnsi" w:cstheme="minorBidi"/>
          <w:noProof/>
          <w:szCs w:val="22"/>
          <w:lang w:val="fr-CA" w:eastAsia="fr-CA"/>
        </w:rPr>
      </w:pPr>
      <w:hyperlink w:anchor="_Toc4080166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_Toc40801669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2EDC4923" w14:textId="06233C36" w:rsidR="00140259" w:rsidRDefault="00F515BB">
      <w:pPr>
        <w:pStyle w:val="TM3"/>
        <w:rPr>
          <w:rFonts w:asciiTheme="minorHAnsi" w:eastAsiaTheme="minorEastAsia" w:hAnsiTheme="minorHAnsi" w:cstheme="minorBidi"/>
          <w:noProof/>
          <w:szCs w:val="22"/>
          <w:lang w:val="fr-CA" w:eastAsia="fr-CA"/>
        </w:rPr>
      </w:pPr>
      <w:hyperlink w:anchor="_Toc40801670"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_Toc40801670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53EE9828" w14:textId="235C8057" w:rsidR="00140259" w:rsidRDefault="00F515BB">
      <w:pPr>
        <w:pStyle w:val="TM2"/>
        <w:rPr>
          <w:rFonts w:asciiTheme="minorHAnsi" w:eastAsiaTheme="minorEastAsia" w:hAnsiTheme="minorHAnsi" w:cstheme="minorBidi"/>
          <w:noProof/>
          <w:szCs w:val="22"/>
          <w:lang w:val="fr-CA" w:eastAsia="fr-CA"/>
        </w:rPr>
      </w:pPr>
      <w:hyperlink w:anchor="_Toc40801671" w:history="1">
        <w:r w:rsidR="00140259" w:rsidRPr="00621518">
          <w:rPr>
            <w:rStyle w:val="Lienhypertexte"/>
            <w:noProof/>
          </w:rPr>
          <w:t>Nature – Pre-Activity</w:t>
        </w:r>
        <w:r w:rsidR="00140259">
          <w:rPr>
            <w:noProof/>
            <w:webHidden/>
          </w:rPr>
          <w:tab/>
        </w:r>
        <w:r w:rsidR="00140259">
          <w:rPr>
            <w:noProof/>
            <w:webHidden/>
          </w:rPr>
          <w:fldChar w:fldCharType="begin"/>
        </w:r>
        <w:r w:rsidR="00140259">
          <w:rPr>
            <w:noProof/>
            <w:webHidden/>
          </w:rPr>
          <w:instrText xml:space="preserve"> PAGEREF _Toc40801671 \h </w:instrText>
        </w:r>
        <w:r w:rsidR="00140259">
          <w:rPr>
            <w:noProof/>
            <w:webHidden/>
          </w:rPr>
        </w:r>
        <w:r w:rsidR="00140259">
          <w:rPr>
            <w:noProof/>
            <w:webHidden/>
          </w:rPr>
          <w:fldChar w:fldCharType="separate"/>
        </w:r>
        <w:r w:rsidR="00A11036">
          <w:rPr>
            <w:noProof/>
            <w:webHidden/>
          </w:rPr>
          <w:t>6</w:t>
        </w:r>
        <w:r w:rsidR="00140259">
          <w:rPr>
            <w:noProof/>
            <w:webHidden/>
          </w:rPr>
          <w:fldChar w:fldCharType="end"/>
        </w:r>
      </w:hyperlink>
    </w:p>
    <w:p w14:paraId="03502B93" w14:textId="5A1B7675" w:rsidR="00140259" w:rsidRDefault="00F515BB">
      <w:pPr>
        <w:pStyle w:val="TM2"/>
        <w:rPr>
          <w:rFonts w:asciiTheme="minorHAnsi" w:eastAsiaTheme="minorEastAsia" w:hAnsiTheme="minorHAnsi" w:cstheme="minorBidi"/>
          <w:noProof/>
          <w:szCs w:val="22"/>
          <w:lang w:val="fr-CA" w:eastAsia="fr-CA"/>
        </w:rPr>
      </w:pPr>
      <w:hyperlink w:anchor="_Toc40801672" w:history="1">
        <w:r w:rsidR="00140259" w:rsidRPr="00621518">
          <w:rPr>
            <w:rStyle w:val="Lienhypertexte"/>
            <w:noProof/>
            <w:lang w:val="fr-CA"/>
          </w:rPr>
          <w:t>Nature – Vocabulary 1</w:t>
        </w:r>
        <w:r w:rsidR="00140259">
          <w:rPr>
            <w:noProof/>
            <w:webHidden/>
          </w:rPr>
          <w:tab/>
        </w:r>
        <w:r w:rsidR="00140259">
          <w:rPr>
            <w:noProof/>
            <w:webHidden/>
          </w:rPr>
          <w:fldChar w:fldCharType="begin"/>
        </w:r>
        <w:r w:rsidR="00140259">
          <w:rPr>
            <w:noProof/>
            <w:webHidden/>
          </w:rPr>
          <w:instrText xml:space="preserve"> PAGEREF _Toc40801672 \h </w:instrText>
        </w:r>
        <w:r w:rsidR="00140259">
          <w:rPr>
            <w:noProof/>
            <w:webHidden/>
          </w:rPr>
        </w:r>
        <w:r w:rsidR="00140259">
          <w:rPr>
            <w:noProof/>
            <w:webHidden/>
          </w:rPr>
          <w:fldChar w:fldCharType="separate"/>
        </w:r>
        <w:r w:rsidR="00A11036">
          <w:rPr>
            <w:noProof/>
            <w:webHidden/>
          </w:rPr>
          <w:t>7</w:t>
        </w:r>
        <w:r w:rsidR="00140259">
          <w:rPr>
            <w:noProof/>
            <w:webHidden/>
          </w:rPr>
          <w:fldChar w:fldCharType="end"/>
        </w:r>
      </w:hyperlink>
    </w:p>
    <w:p w14:paraId="35A44F3D" w14:textId="23B80C50" w:rsidR="00140259" w:rsidRDefault="00F515BB">
      <w:pPr>
        <w:pStyle w:val="TM2"/>
        <w:rPr>
          <w:rFonts w:asciiTheme="minorHAnsi" w:eastAsiaTheme="minorEastAsia" w:hAnsiTheme="minorHAnsi" w:cstheme="minorBidi"/>
          <w:noProof/>
          <w:szCs w:val="22"/>
          <w:lang w:val="fr-CA" w:eastAsia="fr-CA"/>
        </w:rPr>
      </w:pPr>
      <w:hyperlink w:anchor="_Toc40801673" w:history="1">
        <w:r w:rsidR="00140259" w:rsidRPr="00621518">
          <w:rPr>
            <w:rStyle w:val="Lienhypertexte"/>
            <w:noProof/>
            <w:lang w:val="en-CA"/>
          </w:rPr>
          <w:t>Nature – Vocabulary 1 (Answer Key)</w:t>
        </w:r>
        <w:r w:rsidR="00140259">
          <w:rPr>
            <w:noProof/>
            <w:webHidden/>
          </w:rPr>
          <w:tab/>
        </w:r>
        <w:r w:rsidR="00140259">
          <w:rPr>
            <w:noProof/>
            <w:webHidden/>
          </w:rPr>
          <w:fldChar w:fldCharType="begin"/>
        </w:r>
        <w:r w:rsidR="00140259">
          <w:rPr>
            <w:noProof/>
            <w:webHidden/>
          </w:rPr>
          <w:instrText xml:space="preserve"> PAGEREF _Toc40801673 \h </w:instrText>
        </w:r>
        <w:r w:rsidR="00140259">
          <w:rPr>
            <w:noProof/>
            <w:webHidden/>
          </w:rPr>
        </w:r>
        <w:r w:rsidR="00140259">
          <w:rPr>
            <w:noProof/>
            <w:webHidden/>
          </w:rPr>
          <w:fldChar w:fldCharType="separate"/>
        </w:r>
        <w:r w:rsidR="00A11036">
          <w:rPr>
            <w:noProof/>
            <w:webHidden/>
          </w:rPr>
          <w:t>8</w:t>
        </w:r>
        <w:r w:rsidR="00140259">
          <w:rPr>
            <w:noProof/>
            <w:webHidden/>
          </w:rPr>
          <w:fldChar w:fldCharType="end"/>
        </w:r>
      </w:hyperlink>
    </w:p>
    <w:p w14:paraId="7B80B0C6" w14:textId="7BE8FDE6" w:rsidR="00140259" w:rsidRDefault="00F515BB">
      <w:pPr>
        <w:pStyle w:val="TM2"/>
        <w:rPr>
          <w:rFonts w:asciiTheme="minorHAnsi" w:eastAsiaTheme="minorEastAsia" w:hAnsiTheme="minorHAnsi" w:cstheme="minorBidi"/>
          <w:noProof/>
          <w:szCs w:val="22"/>
          <w:lang w:val="fr-CA" w:eastAsia="fr-CA"/>
        </w:rPr>
      </w:pPr>
      <w:hyperlink w:anchor="_Toc40801674" w:history="1">
        <w:r w:rsidR="00140259" w:rsidRPr="00621518">
          <w:rPr>
            <w:rStyle w:val="Lienhypertexte"/>
            <w:noProof/>
            <w:lang w:val="fr-CA"/>
          </w:rPr>
          <w:t>Nature – Vocabulary 2</w:t>
        </w:r>
        <w:r w:rsidR="00140259">
          <w:rPr>
            <w:noProof/>
            <w:webHidden/>
          </w:rPr>
          <w:tab/>
        </w:r>
        <w:r w:rsidR="00140259">
          <w:rPr>
            <w:noProof/>
            <w:webHidden/>
          </w:rPr>
          <w:fldChar w:fldCharType="begin"/>
        </w:r>
        <w:r w:rsidR="00140259">
          <w:rPr>
            <w:noProof/>
            <w:webHidden/>
          </w:rPr>
          <w:instrText xml:space="preserve"> PAGEREF _Toc40801674 \h </w:instrText>
        </w:r>
        <w:r w:rsidR="00140259">
          <w:rPr>
            <w:noProof/>
            <w:webHidden/>
          </w:rPr>
        </w:r>
        <w:r w:rsidR="00140259">
          <w:rPr>
            <w:noProof/>
            <w:webHidden/>
          </w:rPr>
          <w:fldChar w:fldCharType="separate"/>
        </w:r>
        <w:r w:rsidR="00A11036">
          <w:rPr>
            <w:noProof/>
            <w:webHidden/>
          </w:rPr>
          <w:t>9</w:t>
        </w:r>
        <w:r w:rsidR="00140259">
          <w:rPr>
            <w:noProof/>
            <w:webHidden/>
          </w:rPr>
          <w:fldChar w:fldCharType="end"/>
        </w:r>
      </w:hyperlink>
    </w:p>
    <w:p w14:paraId="130A9611" w14:textId="52284B5D" w:rsidR="00140259" w:rsidRDefault="00F515BB">
      <w:pPr>
        <w:pStyle w:val="TM2"/>
        <w:rPr>
          <w:rFonts w:asciiTheme="minorHAnsi" w:eastAsiaTheme="minorEastAsia" w:hAnsiTheme="minorHAnsi" w:cstheme="minorBidi"/>
          <w:noProof/>
          <w:szCs w:val="22"/>
          <w:lang w:val="fr-CA" w:eastAsia="fr-CA"/>
        </w:rPr>
      </w:pPr>
      <w:hyperlink w:anchor="_Toc40801675" w:history="1">
        <w:r w:rsidR="00140259" w:rsidRPr="00621518">
          <w:rPr>
            <w:rStyle w:val="Lienhypertexte"/>
            <w:noProof/>
            <w:lang w:val="en-CA"/>
          </w:rPr>
          <w:t>Nature – Vocabulary 2 (Answer Key)</w:t>
        </w:r>
        <w:r w:rsidR="00140259">
          <w:rPr>
            <w:noProof/>
            <w:webHidden/>
          </w:rPr>
          <w:tab/>
        </w:r>
        <w:r w:rsidR="00140259">
          <w:rPr>
            <w:noProof/>
            <w:webHidden/>
          </w:rPr>
          <w:fldChar w:fldCharType="begin"/>
        </w:r>
        <w:r w:rsidR="00140259">
          <w:rPr>
            <w:noProof/>
            <w:webHidden/>
          </w:rPr>
          <w:instrText xml:space="preserve"> PAGEREF _Toc40801675 \h </w:instrText>
        </w:r>
        <w:r w:rsidR="00140259">
          <w:rPr>
            <w:noProof/>
            <w:webHidden/>
          </w:rPr>
        </w:r>
        <w:r w:rsidR="00140259">
          <w:rPr>
            <w:noProof/>
            <w:webHidden/>
          </w:rPr>
          <w:fldChar w:fldCharType="separate"/>
        </w:r>
        <w:r w:rsidR="00A11036">
          <w:rPr>
            <w:noProof/>
            <w:webHidden/>
          </w:rPr>
          <w:t>10</w:t>
        </w:r>
        <w:r w:rsidR="00140259">
          <w:rPr>
            <w:noProof/>
            <w:webHidden/>
          </w:rPr>
          <w:fldChar w:fldCharType="end"/>
        </w:r>
      </w:hyperlink>
    </w:p>
    <w:p w14:paraId="182BC0A7" w14:textId="066F130A" w:rsidR="00140259" w:rsidRDefault="00F515BB">
      <w:pPr>
        <w:pStyle w:val="TM2"/>
        <w:rPr>
          <w:rFonts w:asciiTheme="minorHAnsi" w:eastAsiaTheme="minorEastAsia" w:hAnsiTheme="minorHAnsi" w:cstheme="minorBidi"/>
          <w:noProof/>
          <w:szCs w:val="22"/>
          <w:lang w:val="fr-CA" w:eastAsia="fr-CA"/>
        </w:rPr>
      </w:pPr>
      <w:hyperlink w:anchor="_Toc40801676" w:history="1">
        <w:r w:rsidR="00140259" w:rsidRPr="00621518">
          <w:rPr>
            <w:rStyle w:val="Lienhypertexte"/>
            <w:noProof/>
            <w:lang w:val="fr-CA"/>
          </w:rPr>
          <w:t>Nature – Scavenger Hunt</w:t>
        </w:r>
        <w:r w:rsidR="00140259">
          <w:rPr>
            <w:noProof/>
            <w:webHidden/>
          </w:rPr>
          <w:tab/>
        </w:r>
        <w:r w:rsidR="00140259">
          <w:rPr>
            <w:noProof/>
            <w:webHidden/>
          </w:rPr>
          <w:fldChar w:fldCharType="begin"/>
        </w:r>
        <w:r w:rsidR="00140259">
          <w:rPr>
            <w:noProof/>
            <w:webHidden/>
          </w:rPr>
          <w:instrText xml:space="preserve"> PAGEREF _Toc40801676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14:paraId="618A7C2A" w14:textId="5CF3F68D" w:rsidR="00140259" w:rsidRDefault="00F515BB">
      <w:pPr>
        <w:pStyle w:val="TM3"/>
        <w:rPr>
          <w:rFonts w:asciiTheme="minorHAnsi" w:eastAsiaTheme="minorEastAsia" w:hAnsiTheme="minorHAnsi" w:cstheme="minorBidi"/>
          <w:noProof/>
          <w:szCs w:val="22"/>
          <w:lang w:val="fr-CA" w:eastAsia="fr-CA"/>
        </w:rPr>
      </w:pPr>
      <w:hyperlink w:anchor="_Toc40801677" w:history="1">
        <w:r w:rsidR="00140259" w:rsidRPr="00621518">
          <w:rPr>
            <w:rStyle w:val="Lienhypertexte"/>
            <w:noProof/>
            <w:lang w:val="en-CA"/>
          </w:rPr>
          <w:t>Instructions :</w:t>
        </w:r>
        <w:r w:rsidR="00140259">
          <w:rPr>
            <w:noProof/>
            <w:webHidden/>
          </w:rPr>
          <w:tab/>
        </w:r>
        <w:r w:rsidR="00140259">
          <w:rPr>
            <w:noProof/>
            <w:webHidden/>
          </w:rPr>
          <w:fldChar w:fldCharType="begin"/>
        </w:r>
        <w:r w:rsidR="00140259">
          <w:rPr>
            <w:noProof/>
            <w:webHidden/>
          </w:rPr>
          <w:instrText xml:space="preserve"> PAGEREF _Toc40801677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14:paraId="18CA4BA0" w14:textId="03BB4945" w:rsidR="00140259" w:rsidRDefault="00F515BB">
      <w:pPr>
        <w:pStyle w:val="TM2"/>
        <w:rPr>
          <w:rFonts w:asciiTheme="minorHAnsi" w:eastAsiaTheme="minorEastAsia" w:hAnsiTheme="minorHAnsi" w:cstheme="minorBidi"/>
          <w:noProof/>
          <w:szCs w:val="22"/>
          <w:lang w:val="fr-CA" w:eastAsia="fr-CA"/>
        </w:rPr>
      </w:pPr>
      <w:hyperlink w:anchor="_Toc40801678" w:history="1">
        <w:r w:rsidR="00140259" w:rsidRPr="00621518">
          <w:rPr>
            <w:rStyle w:val="Lienhypertexte"/>
            <w:noProof/>
            <w:lang w:val="en-CA"/>
          </w:rPr>
          <w:t>Nature – Speaking Activity</w:t>
        </w:r>
        <w:r w:rsidR="00140259">
          <w:rPr>
            <w:noProof/>
            <w:webHidden/>
          </w:rPr>
          <w:tab/>
        </w:r>
        <w:r w:rsidR="00140259">
          <w:rPr>
            <w:noProof/>
            <w:webHidden/>
          </w:rPr>
          <w:fldChar w:fldCharType="begin"/>
        </w:r>
        <w:r w:rsidR="00140259">
          <w:rPr>
            <w:noProof/>
            <w:webHidden/>
          </w:rPr>
          <w:instrText xml:space="preserve"> PAGEREF _Toc40801678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14:paraId="23C3EFF9" w14:textId="7259BD1A" w:rsidR="00140259" w:rsidRDefault="00F515BB">
      <w:pPr>
        <w:pStyle w:val="TM3"/>
        <w:rPr>
          <w:rFonts w:asciiTheme="minorHAnsi" w:eastAsiaTheme="minorEastAsia" w:hAnsiTheme="minorHAnsi" w:cstheme="minorBidi"/>
          <w:noProof/>
          <w:szCs w:val="22"/>
          <w:lang w:val="fr-CA" w:eastAsia="fr-CA"/>
        </w:rPr>
      </w:pPr>
      <w:hyperlink w:anchor="_Toc40801679"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_Toc40801679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14:paraId="2ED9FBCD" w14:textId="748A0F70" w:rsidR="00140259" w:rsidRDefault="00F515BB">
      <w:pPr>
        <w:pStyle w:val="TM2"/>
        <w:rPr>
          <w:rFonts w:asciiTheme="minorHAnsi" w:eastAsiaTheme="minorEastAsia" w:hAnsiTheme="minorHAnsi" w:cstheme="minorBidi"/>
          <w:noProof/>
          <w:szCs w:val="22"/>
          <w:lang w:val="fr-CA" w:eastAsia="fr-CA"/>
        </w:rPr>
      </w:pPr>
      <w:hyperlink w:anchor="_Toc40801680" w:history="1">
        <w:r w:rsidR="00140259" w:rsidRPr="00621518">
          <w:rPr>
            <w:rStyle w:val="Lienhypertexte"/>
            <w:noProof/>
            <w:lang w:val="en-CA"/>
          </w:rPr>
          <w:t>Nature – Writing Activity</w:t>
        </w:r>
        <w:r w:rsidR="00140259">
          <w:rPr>
            <w:noProof/>
            <w:webHidden/>
          </w:rPr>
          <w:tab/>
        </w:r>
        <w:r w:rsidR="00140259">
          <w:rPr>
            <w:noProof/>
            <w:webHidden/>
          </w:rPr>
          <w:fldChar w:fldCharType="begin"/>
        </w:r>
        <w:r w:rsidR="00140259">
          <w:rPr>
            <w:noProof/>
            <w:webHidden/>
          </w:rPr>
          <w:instrText xml:space="preserve"> PAGEREF _Toc40801680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7B9DA0DD" w14:textId="5BC1A1A4" w:rsidR="00140259" w:rsidRDefault="00F515BB">
      <w:pPr>
        <w:pStyle w:val="TM3"/>
        <w:rPr>
          <w:rFonts w:asciiTheme="minorHAnsi" w:eastAsiaTheme="minorEastAsia" w:hAnsiTheme="minorHAnsi" w:cstheme="minorBidi"/>
          <w:noProof/>
          <w:szCs w:val="22"/>
          <w:lang w:val="fr-CA" w:eastAsia="fr-CA"/>
        </w:rPr>
      </w:pPr>
      <w:hyperlink w:anchor="_Toc40801681"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_Toc40801681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693143BB" w14:textId="729874A2" w:rsidR="00140259" w:rsidRDefault="00F515BB">
      <w:pPr>
        <w:pStyle w:val="TM3"/>
        <w:rPr>
          <w:rFonts w:asciiTheme="minorHAnsi" w:eastAsiaTheme="minorEastAsia" w:hAnsiTheme="minorHAnsi" w:cstheme="minorBidi"/>
          <w:noProof/>
          <w:szCs w:val="22"/>
          <w:lang w:val="fr-CA" w:eastAsia="fr-CA"/>
        </w:rPr>
      </w:pPr>
      <w:hyperlink w:anchor="_Toc40801682" w:history="1">
        <w:r w:rsidR="00140259" w:rsidRPr="00621518">
          <w:rPr>
            <w:rStyle w:val="Lienhypertexte"/>
            <w:noProof/>
            <w:lang w:val="en-CA"/>
          </w:rPr>
          <w:t>Checklist:</w:t>
        </w:r>
        <w:r w:rsidR="00140259">
          <w:rPr>
            <w:noProof/>
            <w:webHidden/>
          </w:rPr>
          <w:tab/>
        </w:r>
        <w:r w:rsidR="00140259">
          <w:rPr>
            <w:noProof/>
            <w:webHidden/>
          </w:rPr>
          <w:fldChar w:fldCharType="begin"/>
        </w:r>
        <w:r w:rsidR="00140259">
          <w:rPr>
            <w:noProof/>
            <w:webHidden/>
          </w:rPr>
          <w:instrText xml:space="preserve"> PAGEREF _Toc40801682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22004A1B" w14:textId="05FC1994" w:rsidR="00140259" w:rsidRDefault="00F515BB">
      <w:pPr>
        <w:pStyle w:val="TM2"/>
        <w:rPr>
          <w:rFonts w:asciiTheme="minorHAnsi" w:eastAsiaTheme="minorEastAsia" w:hAnsiTheme="minorHAnsi" w:cstheme="minorBidi"/>
          <w:noProof/>
          <w:szCs w:val="22"/>
          <w:lang w:val="fr-CA" w:eastAsia="fr-CA"/>
        </w:rPr>
      </w:pPr>
      <w:hyperlink w:anchor="_Toc40801683" w:history="1">
        <w:r w:rsidR="00140259" w:rsidRPr="00621518">
          <w:rPr>
            <w:rStyle w:val="Lienhypertexte"/>
            <w:noProof/>
            <w:lang w:val="en-CA"/>
          </w:rPr>
          <w:t>Annexe – To find books and videos</w:t>
        </w:r>
        <w:r w:rsidR="00140259">
          <w:rPr>
            <w:noProof/>
            <w:webHidden/>
          </w:rPr>
          <w:tab/>
        </w:r>
        <w:r w:rsidR="00140259">
          <w:rPr>
            <w:noProof/>
            <w:webHidden/>
          </w:rPr>
          <w:fldChar w:fldCharType="begin"/>
        </w:r>
        <w:r w:rsidR="00140259">
          <w:rPr>
            <w:noProof/>
            <w:webHidden/>
          </w:rPr>
          <w:instrText xml:space="preserve"> PAGEREF _Toc40801683 \h </w:instrText>
        </w:r>
        <w:r w:rsidR="00140259">
          <w:rPr>
            <w:noProof/>
            <w:webHidden/>
          </w:rPr>
        </w:r>
        <w:r w:rsidR="00140259">
          <w:rPr>
            <w:noProof/>
            <w:webHidden/>
          </w:rPr>
          <w:fldChar w:fldCharType="separate"/>
        </w:r>
        <w:r w:rsidR="00A11036">
          <w:rPr>
            <w:noProof/>
            <w:webHidden/>
          </w:rPr>
          <w:t>14</w:t>
        </w:r>
        <w:r w:rsidR="00140259">
          <w:rPr>
            <w:noProof/>
            <w:webHidden/>
          </w:rPr>
          <w:fldChar w:fldCharType="end"/>
        </w:r>
      </w:hyperlink>
    </w:p>
    <w:p w14:paraId="0027BA3D" w14:textId="15A89004" w:rsidR="00140259" w:rsidRDefault="00F515BB">
      <w:pPr>
        <w:pStyle w:val="TM2"/>
        <w:rPr>
          <w:rFonts w:asciiTheme="minorHAnsi" w:eastAsiaTheme="minorEastAsia" w:hAnsiTheme="minorHAnsi" w:cstheme="minorBidi"/>
          <w:noProof/>
          <w:szCs w:val="22"/>
          <w:lang w:val="fr-CA" w:eastAsia="fr-CA"/>
        </w:rPr>
      </w:pPr>
      <w:hyperlink w:anchor="_Toc40801684" w:history="1">
        <w:r w:rsidR="00140259" w:rsidRPr="00621518">
          <w:rPr>
            <w:rStyle w:val="Lienhypertexte"/>
            <w:noProof/>
          </w:rPr>
          <w:t>Voyage dans le sud</w:t>
        </w:r>
        <w:r w:rsidR="00140259">
          <w:rPr>
            <w:noProof/>
            <w:webHidden/>
          </w:rPr>
          <w:tab/>
        </w:r>
        <w:r w:rsidR="00140259">
          <w:rPr>
            <w:noProof/>
            <w:webHidden/>
          </w:rPr>
          <w:fldChar w:fldCharType="begin"/>
        </w:r>
        <w:r w:rsidR="00140259">
          <w:rPr>
            <w:noProof/>
            <w:webHidden/>
          </w:rPr>
          <w:instrText xml:space="preserve"> PAGEREF _Toc40801684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0F207421" w14:textId="6677351E" w:rsidR="00140259" w:rsidRDefault="00F515BB">
      <w:pPr>
        <w:pStyle w:val="TM3"/>
        <w:rPr>
          <w:rFonts w:asciiTheme="minorHAnsi" w:eastAsiaTheme="minorEastAsia" w:hAnsiTheme="minorHAnsi" w:cstheme="minorBidi"/>
          <w:noProof/>
          <w:szCs w:val="22"/>
          <w:lang w:val="fr-CA" w:eastAsia="fr-CA"/>
        </w:rPr>
      </w:pPr>
      <w:hyperlink w:anchor="_Toc40801685"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_Toc40801685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6B13D1C8" w14:textId="2700068C" w:rsidR="00140259" w:rsidRDefault="00F515BB">
      <w:pPr>
        <w:pStyle w:val="TM3"/>
        <w:rPr>
          <w:rFonts w:asciiTheme="minorHAnsi" w:eastAsiaTheme="minorEastAsia" w:hAnsiTheme="minorHAnsi" w:cstheme="minorBidi"/>
          <w:noProof/>
          <w:szCs w:val="22"/>
          <w:lang w:val="fr-CA" w:eastAsia="fr-CA"/>
        </w:rPr>
      </w:pPr>
      <w:hyperlink w:anchor="_Toc40801686"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_Toc40801686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7263CBE9" w14:textId="54FF85B0" w:rsidR="00140259" w:rsidRDefault="00F515BB">
      <w:pPr>
        <w:pStyle w:val="TM3"/>
        <w:rPr>
          <w:rFonts w:asciiTheme="minorHAnsi" w:eastAsiaTheme="minorEastAsia" w:hAnsiTheme="minorHAnsi" w:cstheme="minorBidi"/>
          <w:noProof/>
          <w:szCs w:val="22"/>
          <w:lang w:val="fr-CA" w:eastAsia="fr-CA"/>
        </w:rPr>
      </w:pPr>
      <w:hyperlink w:anchor="_Toc40801687"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_Toc40801687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7992AF63" w14:textId="682D297A" w:rsidR="00140259" w:rsidRDefault="00F515BB">
      <w:pPr>
        <w:pStyle w:val="TM2"/>
        <w:rPr>
          <w:rFonts w:asciiTheme="minorHAnsi" w:eastAsiaTheme="minorEastAsia" w:hAnsiTheme="minorHAnsi" w:cstheme="minorBidi"/>
          <w:noProof/>
          <w:szCs w:val="22"/>
          <w:lang w:val="fr-CA" w:eastAsia="fr-CA"/>
        </w:rPr>
      </w:pPr>
      <w:hyperlink w:anchor="_Toc40801688"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_Toc40801688 \h </w:instrText>
        </w:r>
        <w:r w:rsidR="00140259">
          <w:rPr>
            <w:noProof/>
            <w:webHidden/>
          </w:rPr>
        </w:r>
        <w:r w:rsidR="00140259">
          <w:rPr>
            <w:noProof/>
            <w:webHidden/>
          </w:rPr>
          <w:fldChar w:fldCharType="separate"/>
        </w:r>
        <w:r w:rsidR="00A11036">
          <w:rPr>
            <w:noProof/>
            <w:webHidden/>
          </w:rPr>
          <w:t>16</w:t>
        </w:r>
        <w:r w:rsidR="00140259">
          <w:rPr>
            <w:noProof/>
            <w:webHidden/>
          </w:rPr>
          <w:fldChar w:fldCharType="end"/>
        </w:r>
      </w:hyperlink>
    </w:p>
    <w:p w14:paraId="0B5F7203" w14:textId="41CDC4D2" w:rsidR="00140259" w:rsidRDefault="00F515BB">
      <w:pPr>
        <w:pStyle w:val="TM2"/>
        <w:rPr>
          <w:rFonts w:asciiTheme="minorHAnsi" w:eastAsiaTheme="minorEastAsia" w:hAnsiTheme="minorHAnsi" w:cstheme="minorBidi"/>
          <w:noProof/>
          <w:szCs w:val="22"/>
          <w:lang w:val="fr-CA" w:eastAsia="fr-CA"/>
        </w:rPr>
      </w:pPr>
      <w:hyperlink w:anchor="_Toc40801689" w:history="1">
        <w:r w:rsidR="00140259" w:rsidRPr="00621518">
          <w:rPr>
            <w:rStyle w:val="Lienhypertexte"/>
            <w:noProof/>
          </w:rPr>
          <w:t>Les liquides qui flottent</w:t>
        </w:r>
        <w:r w:rsidR="00140259">
          <w:rPr>
            <w:noProof/>
            <w:webHidden/>
          </w:rPr>
          <w:tab/>
        </w:r>
        <w:r w:rsidR="00140259">
          <w:rPr>
            <w:noProof/>
            <w:webHidden/>
          </w:rPr>
          <w:fldChar w:fldCharType="begin"/>
        </w:r>
        <w:r w:rsidR="00140259">
          <w:rPr>
            <w:noProof/>
            <w:webHidden/>
          </w:rPr>
          <w:instrText xml:space="preserve"> PAGEREF _Toc40801689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67A5991B" w14:textId="4E98F77C" w:rsidR="00140259" w:rsidRDefault="00F515BB">
      <w:pPr>
        <w:pStyle w:val="TM3"/>
        <w:rPr>
          <w:rFonts w:asciiTheme="minorHAnsi" w:eastAsiaTheme="minorEastAsia" w:hAnsiTheme="minorHAnsi" w:cstheme="minorBidi"/>
          <w:noProof/>
          <w:szCs w:val="22"/>
          <w:lang w:val="fr-CA" w:eastAsia="fr-CA"/>
        </w:rPr>
      </w:pPr>
      <w:hyperlink w:anchor="_Toc40801690"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_Toc40801690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56EF8D9A" w14:textId="72BC6690" w:rsidR="00140259" w:rsidRDefault="00F515BB">
      <w:pPr>
        <w:pStyle w:val="TM3"/>
        <w:rPr>
          <w:rFonts w:asciiTheme="minorHAnsi" w:eastAsiaTheme="minorEastAsia" w:hAnsiTheme="minorHAnsi" w:cstheme="minorBidi"/>
          <w:noProof/>
          <w:szCs w:val="22"/>
          <w:lang w:val="fr-CA" w:eastAsia="fr-CA"/>
        </w:rPr>
      </w:pPr>
      <w:hyperlink w:anchor="_Toc40801691"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_Toc40801691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3F184342" w14:textId="01B9AA8E" w:rsidR="00140259" w:rsidRDefault="00F515BB">
      <w:pPr>
        <w:pStyle w:val="TM3"/>
        <w:rPr>
          <w:rFonts w:asciiTheme="minorHAnsi" w:eastAsiaTheme="minorEastAsia" w:hAnsiTheme="minorHAnsi" w:cstheme="minorBidi"/>
          <w:noProof/>
          <w:szCs w:val="22"/>
          <w:lang w:val="fr-CA" w:eastAsia="fr-CA"/>
        </w:rPr>
      </w:pPr>
      <w:hyperlink w:anchor="_Toc40801692"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_Toc40801692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bookmarkStart w:id="0" w:name="_GoBack"/>
    <w:bookmarkEnd w:id="0"/>
    <w:p w14:paraId="20D90D8D" w14:textId="0A5AD538" w:rsidR="00140259" w:rsidRDefault="00F515BB">
      <w:pPr>
        <w:pStyle w:val="TM2"/>
        <w:rPr>
          <w:rFonts w:asciiTheme="minorHAnsi" w:eastAsiaTheme="minorEastAsia" w:hAnsiTheme="minorHAnsi" w:cstheme="minorBidi"/>
          <w:noProof/>
          <w:szCs w:val="22"/>
          <w:lang w:val="fr-CA" w:eastAsia="fr-CA"/>
        </w:rPr>
      </w:pPr>
      <w:r>
        <w:fldChar w:fldCharType="begin"/>
      </w:r>
      <w:r>
        <w:instrText xml:space="preserve"> HYPERLINK \l "_Toc40801693" </w:instrText>
      </w:r>
      <w:r>
        <w:fldChar w:fldCharType="separate"/>
      </w:r>
      <w:r w:rsidR="00140259" w:rsidRPr="00621518">
        <w:rPr>
          <w:rStyle w:val="Lienhypertexte"/>
          <w:noProof/>
        </w:rPr>
        <w:t>Annexe – Cinq liquides qui flottent !</w:t>
      </w:r>
      <w:r w:rsidR="00140259">
        <w:rPr>
          <w:noProof/>
          <w:webHidden/>
        </w:rPr>
        <w:tab/>
      </w:r>
      <w:r w:rsidR="00140259">
        <w:rPr>
          <w:noProof/>
          <w:webHidden/>
        </w:rPr>
        <w:fldChar w:fldCharType="begin"/>
      </w:r>
      <w:r w:rsidR="00140259">
        <w:rPr>
          <w:noProof/>
          <w:webHidden/>
        </w:rPr>
        <w:instrText xml:space="preserve"> PAGEREF _Toc40801693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r>
        <w:rPr>
          <w:noProof/>
        </w:rPr>
        <w:fldChar w:fldCharType="end"/>
      </w:r>
    </w:p>
    <w:p w14:paraId="41E99424" w14:textId="199007C9" w:rsidR="00140259" w:rsidRDefault="00F515BB">
      <w:pPr>
        <w:pStyle w:val="TM3"/>
        <w:rPr>
          <w:rFonts w:asciiTheme="minorHAnsi" w:eastAsiaTheme="minorEastAsia" w:hAnsiTheme="minorHAnsi" w:cstheme="minorBidi"/>
          <w:noProof/>
          <w:szCs w:val="22"/>
          <w:lang w:val="fr-CA" w:eastAsia="fr-CA"/>
        </w:rPr>
      </w:pPr>
      <w:hyperlink w:anchor="_Toc40801694" w:history="1">
        <w:r w:rsidR="00140259" w:rsidRPr="00621518">
          <w:rPr>
            <w:rStyle w:val="Lienhypertexte"/>
            <w:noProof/>
          </w:rPr>
          <w:t>Manipulations</w:t>
        </w:r>
        <w:r w:rsidR="00140259">
          <w:rPr>
            <w:noProof/>
            <w:webHidden/>
          </w:rPr>
          <w:tab/>
        </w:r>
        <w:r w:rsidR="00140259">
          <w:rPr>
            <w:noProof/>
            <w:webHidden/>
          </w:rPr>
          <w:fldChar w:fldCharType="begin"/>
        </w:r>
        <w:r w:rsidR="00140259">
          <w:rPr>
            <w:noProof/>
            <w:webHidden/>
          </w:rPr>
          <w:instrText xml:space="preserve"> PAGEREF _Toc40801694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38E51294" w14:textId="62D11232" w:rsidR="00140259" w:rsidRDefault="00F515BB">
      <w:pPr>
        <w:pStyle w:val="TM3"/>
        <w:rPr>
          <w:rFonts w:asciiTheme="minorHAnsi" w:eastAsiaTheme="minorEastAsia" w:hAnsiTheme="minorHAnsi" w:cstheme="minorBidi"/>
          <w:noProof/>
          <w:szCs w:val="22"/>
          <w:lang w:val="fr-CA" w:eastAsia="fr-CA"/>
        </w:rPr>
      </w:pPr>
      <w:hyperlink w:anchor="_Toc40801695" w:history="1">
        <w:r w:rsidR="00140259" w:rsidRPr="00621518">
          <w:rPr>
            <w:rStyle w:val="Lienhypertexte"/>
            <w:noProof/>
          </w:rPr>
          <w:t>Que se passe-t-il ?</w:t>
        </w:r>
        <w:r w:rsidR="00140259">
          <w:rPr>
            <w:noProof/>
            <w:webHidden/>
          </w:rPr>
          <w:tab/>
        </w:r>
        <w:r w:rsidR="00140259">
          <w:rPr>
            <w:noProof/>
            <w:webHidden/>
          </w:rPr>
          <w:fldChar w:fldCharType="begin"/>
        </w:r>
        <w:r w:rsidR="00140259">
          <w:rPr>
            <w:noProof/>
            <w:webHidden/>
          </w:rPr>
          <w:instrText xml:space="preserve"> PAGEREF _Toc40801695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47068804" w14:textId="1A7A27AB" w:rsidR="00140259" w:rsidRDefault="00F515BB">
      <w:pPr>
        <w:pStyle w:val="TM3"/>
        <w:rPr>
          <w:rFonts w:asciiTheme="minorHAnsi" w:eastAsiaTheme="minorEastAsia" w:hAnsiTheme="minorHAnsi" w:cstheme="minorBidi"/>
          <w:noProof/>
          <w:szCs w:val="22"/>
          <w:lang w:val="fr-CA" w:eastAsia="fr-CA"/>
        </w:rPr>
      </w:pPr>
      <w:hyperlink w:anchor="_Toc40801696"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_Toc40801696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609CC988" w14:textId="1D3D19F8" w:rsidR="00140259" w:rsidRDefault="00F515BB">
      <w:pPr>
        <w:pStyle w:val="TM2"/>
        <w:rPr>
          <w:rFonts w:asciiTheme="minorHAnsi" w:eastAsiaTheme="minorEastAsia" w:hAnsiTheme="minorHAnsi" w:cstheme="minorBidi"/>
          <w:noProof/>
          <w:szCs w:val="22"/>
          <w:lang w:val="fr-CA" w:eastAsia="fr-CA"/>
        </w:rPr>
      </w:pPr>
      <w:hyperlink w:anchor="_Toc40801697"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_Toc40801697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9EC5C91" w14:textId="45E2183C" w:rsidR="00140259" w:rsidRDefault="00F515BB">
      <w:pPr>
        <w:pStyle w:val="TM3"/>
        <w:rPr>
          <w:rFonts w:asciiTheme="minorHAnsi" w:eastAsiaTheme="minorEastAsia" w:hAnsiTheme="minorHAnsi" w:cstheme="minorBidi"/>
          <w:noProof/>
          <w:szCs w:val="22"/>
          <w:lang w:val="fr-CA" w:eastAsia="fr-CA"/>
        </w:rPr>
      </w:pPr>
      <w:hyperlink w:anchor="_Toc40801698"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_Toc40801698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BA811AC" w14:textId="32FF7D69" w:rsidR="00140259" w:rsidRDefault="00F515BB">
      <w:pPr>
        <w:pStyle w:val="TM3"/>
        <w:rPr>
          <w:rFonts w:asciiTheme="minorHAnsi" w:eastAsiaTheme="minorEastAsia" w:hAnsiTheme="minorHAnsi" w:cstheme="minorBidi"/>
          <w:noProof/>
          <w:szCs w:val="22"/>
          <w:lang w:val="fr-CA" w:eastAsia="fr-CA"/>
        </w:rPr>
      </w:pPr>
      <w:hyperlink w:anchor="_Toc40801699" w:history="1">
        <w:r w:rsidR="00140259" w:rsidRPr="00621518">
          <w:rPr>
            <w:rStyle w:val="Lienhypertexte"/>
            <w:noProof/>
          </w:rPr>
          <w:t>Défi!</w:t>
        </w:r>
        <w:r w:rsidR="00140259">
          <w:rPr>
            <w:noProof/>
            <w:webHidden/>
          </w:rPr>
          <w:tab/>
        </w:r>
        <w:r w:rsidR="00140259">
          <w:rPr>
            <w:noProof/>
            <w:webHidden/>
          </w:rPr>
          <w:fldChar w:fldCharType="begin"/>
        </w:r>
        <w:r w:rsidR="00140259">
          <w:rPr>
            <w:noProof/>
            <w:webHidden/>
          </w:rPr>
          <w:instrText xml:space="preserve"> PAGEREF _Toc40801699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9BADC02" w14:textId="69923C6C" w:rsidR="00140259" w:rsidRDefault="00F515BB">
      <w:pPr>
        <w:pStyle w:val="TM3"/>
        <w:rPr>
          <w:rFonts w:asciiTheme="minorHAnsi" w:eastAsiaTheme="minorEastAsia" w:hAnsiTheme="minorHAnsi" w:cstheme="minorBidi"/>
          <w:noProof/>
          <w:szCs w:val="22"/>
          <w:lang w:val="fr-CA" w:eastAsia="fr-CA"/>
        </w:rPr>
      </w:pPr>
      <w:hyperlink w:anchor="_Toc40801700" w:history="1">
        <w:r w:rsidR="00140259" w:rsidRPr="00621518">
          <w:rPr>
            <w:rStyle w:val="Lienhypertexte"/>
            <w:noProof/>
          </w:rPr>
          <w:t>Exercices pour aller plus loin</w:t>
        </w:r>
        <w:r w:rsidR="00140259">
          <w:rPr>
            <w:noProof/>
            <w:webHidden/>
          </w:rPr>
          <w:tab/>
        </w:r>
        <w:r w:rsidR="00140259">
          <w:rPr>
            <w:noProof/>
            <w:webHidden/>
          </w:rPr>
          <w:fldChar w:fldCharType="begin"/>
        </w:r>
        <w:r w:rsidR="00140259">
          <w:rPr>
            <w:noProof/>
            <w:webHidden/>
          </w:rPr>
          <w:instrText xml:space="preserve"> PAGEREF _Toc40801700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1097218E" w14:textId="621EF130" w:rsidR="00140259" w:rsidRDefault="00F515BB">
      <w:pPr>
        <w:pStyle w:val="TM2"/>
        <w:rPr>
          <w:rFonts w:asciiTheme="minorHAnsi" w:eastAsiaTheme="minorEastAsia" w:hAnsiTheme="minorHAnsi" w:cstheme="minorBidi"/>
          <w:noProof/>
          <w:szCs w:val="22"/>
          <w:lang w:val="fr-CA" w:eastAsia="fr-CA"/>
        </w:rPr>
      </w:pPr>
      <w:hyperlink w:anchor="_Toc40801701" w:history="1">
        <w:r w:rsidR="00140259" w:rsidRPr="00621518">
          <w:rPr>
            <w:rStyle w:val="Lienhypertexte"/>
            <w:noProof/>
          </w:rPr>
          <w:t>Origami : près de l'étang</w:t>
        </w:r>
        <w:r w:rsidR="00140259">
          <w:rPr>
            <w:noProof/>
            <w:webHidden/>
          </w:rPr>
          <w:tab/>
        </w:r>
        <w:r w:rsidR="00140259">
          <w:rPr>
            <w:noProof/>
            <w:webHidden/>
          </w:rPr>
          <w:fldChar w:fldCharType="begin"/>
        </w:r>
        <w:r w:rsidR="00140259">
          <w:rPr>
            <w:noProof/>
            <w:webHidden/>
          </w:rPr>
          <w:instrText xml:space="preserve"> PAGEREF _Toc40801701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10EEFC90" w14:textId="35B9F98B" w:rsidR="00140259" w:rsidRDefault="00F515BB">
      <w:pPr>
        <w:pStyle w:val="TM3"/>
        <w:rPr>
          <w:rFonts w:asciiTheme="minorHAnsi" w:eastAsiaTheme="minorEastAsia" w:hAnsiTheme="minorHAnsi" w:cstheme="minorBidi"/>
          <w:noProof/>
          <w:szCs w:val="22"/>
          <w:lang w:val="fr-CA" w:eastAsia="fr-CA"/>
        </w:rPr>
      </w:pPr>
      <w:hyperlink w:anchor="_Toc4080170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_Toc40801702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3B5BC7BA" w14:textId="4D3DC5E2" w:rsidR="00140259" w:rsidRDefault="00F515BB">
      <w:pPr>
        <w:pStyle w:val="TM3"/>
        <w:rPr>
          <w:rFonts w:asciiTheme="minorHAnsi" w:eastAsiaTheme="minorEastAsia" w:hAnsiTheme="minorHAnsi" w:cstheme="minorBidi"/>
          <w:noProof/>
          <w:szCs w:val="22"/>
          <w:lang w:val="fr-CA" w:eastAsia="fr-CA"/>
        </w:rPr>
      </w:pPr>
      <w:hyperlink w:anchor="_Toc4080170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_Toc40801703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4B09F2E0" w14:textId="5D3F907B" w:rsidR="00140259" w:rsidRDefault="00F515BB">
      <w:pPr>
        <w:pStyle w:val="TM2"/>
        <w:rPr>
          <w:rFonts w:asciiTheme="minorHAnsi" w:eastAsiaTheme="minorEastAsia" w:hAnsiTheme="minorHAnsi" w:cstheme="minorBidi"/>
          <w:noProof/>
          <w:szCs w:val="22"/>
          <w:lang w:val="fr-CA" w:eastAsia="fr-CA"/>
        </w:rPr>
      </w:pPr>
      <w:hyperlink w:anchor="_Toc40801704" w:history="1">
        <w:r w:rsidR="00140259" w:rsidRPr="00621518">
          <w:rPr>
            <w:rStyle w:val="Lienhypertexte"/>
            <w:rFonts w:eastAsiaTheme="majorEastAsia"/>
            <w:noProof/>
          </w:rPr>
          <w:t>« 5 trucs pour la planète » Comment diminuer sa consommation d’eau quotidienne</w:t>
        </w:r>
        <w:r w:rsidR="00140259">
          <w:rPr>
            <w:noProof/>
            <w:webHidden/>
          </w:rPr>
          <w:tab/>
        </w:r>
        <w:r w:rsidR="00140259">
          <w:rPr>
            <w:noProof/>
            <w:webHidden/>
          </w:rPr>
          <w:fldChar w:fldCharType="begin"/>
        </w:r>
        <w:r w:rsidR="00140259">
          <w:rPr>
            <w:noProof/>
            <w:webHidden/>
          </w:rPr>
          <w:instrText xml:space="preserve"> PAGEREF _Toc40801704 \h </w:instrText>
        </w:r>
        <w:r w:rsidR="00140259">
          <w:rPr>
            <w:noProof/>
            <w:webHidden/>
          </w:rPr>
        </w:r>
        <w:r w:rsidR="00140259">
          <w:rPr>
            <w:noProof/>
            <w:webHidden/>
          </w:rPr>
          <w:fldChar w:fldCharType="separate"/>
        </w:r>
        <w:r w:rsidR="00A11036">
          <w:rPr>
            <w:noProof/>
            <w:webHidden/>
          </w:rPr>
          <w:t>21</w:t>
        </w:r>
        <w:r w:rsidR="00140259">
          <w:rPr>
            <w:noProof/>
            <w:webHidden/>
          </w:rPr>
          <w:fldChar w:fldCharType="end"/>
        </w:r>
      </w:hyperlink>
    </w:p>
    <w:p w14:paraId="57B76014" w14:textId="5170A5EC" w:rsidR="00140259" w:rsidRDefault="00F515BB">
      <w:pPr>
        <w:pStyle w:val="TM2"/>
        <w:rPr>
          <w:rFonts w:asciiTheme="minorHAnsi" w:eastAsiaTheme="minorEastAsia" w:hAnsiTheme="minorHAnsi" w:cstheme="minorBidi"/>
          <w:noProof/>
          <w:szCs w:val="22"/>
          <w:lang w:val="fr-CA" w:eastAsia="fr-CA"/>
        </w:rPr>
      </w:pPr>
      <w:hyperlink w:anchor="_Toc40801705" w:history="1">
        <w:r w:rsidR="00140259" w:rsidRPr="00621518">
          <w:rPr>
            <w:rStyle w:val="Lienhypertexte"/>
            <w:rFonts w:eastAsiaTheme="majorEastAsia"/>
            <w:noProof/>
          </w:rPr>
          <w:t>« 5 trucs pour la planète » Comment diminuer sa consommation d’eau quotidienne (suite)</w:t>
        </w:r>
        <w:r w:rsidR="00140259">
          <w:rPr>
            <w:noProof/>
            <w:webHidden/>
          </w:rPr>
          <w:tab/>
        </w:r>
        <w:r w:rsidR="00140259">
          <w:rPr>
            <w:noProof/>
            <w:webHidden/>
          </w:rPr>
          <w:fldChar w:fldCharType="begin"/>
        </w:r>
        <w:r w:rsidR="00140259">
          <w:rPr>
            <w:noProof/>
            <w:webHidden/>
          </w:rPr>
          <w:instrText xml:space="preserve"> PAGEREF _Toc40801705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14:paraId="30EDBDE7" w14:textId="54255362" w:rsidR="00140259" w:rsidRDefault="00F515BB">
      <w:pPr>
        <w:pStyle w:val="TM3"/>
        <w:rPr>
          <w:rFonts w:asciiTheme="minorHAnsi" w:eastAsiaTheme="minorEastAsia" w:hAnsiTheme="minorHAnsi" w:cstheme="minorBidi"/>
          <w:noProof/>
          <w:szCs w:val="22"/>
          <w:lang w:val="fr-CA" w:eastAsia="fr-CA"/>
        </w:rPr>
      </w:pPr>
      <w:hyperlink w:anchor="_Toc40801706"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_Toc40801706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14:paraId="2B9B0A35" w14:textId="503A2204" w:rsidR="00140259" w:rsidRDefault="00F515BB">
      <w:pPr>
        <w:pStyle w:val="TM2"/>
        <w:rPr>
          <w:rFonts w:asciiTheme="minorHAnsi" w:eastAsiaTheme="minorEastAsia" w:hAnsiTheme="minorHAnsi" w:cstheme="minorBidi"/>
          <w:noProof/>
          <w:szCs w:val="22"/>
          <w:lang w:val="fr-CA" w:eastAsia="fr-CA"/>
        </w:rPr>
      </w:pPr>
      <w:hyperlink w:anchor="_Toc40801707" w:history="1">
        <w:r w:rsidR="00140259" w:rsidRPr="00621518">
          <w:rPr>
            <w:rStyle w:val="Lienhypertexte"/>
            <w:noProof/>
          </w:rPr>
          <w:t>Thérèse Casgrain et la place des femmes au Québec vers 1905</w:t>
        </w:r>
        <w:r w:rsidR="00140259">
          <w:rPr>
            <w:noProof/>
            <w:webHidden/>
          </w:rPr>
          <w:tab/>
        </w:r>
        <w:r w:rsidR="00140259">
          <w:rPr>
            <w:noProof/>
            <w:webHidden/>
          </w:rPr>
          <w:fldChar w:fldCharType="begin"/>
        </w:r>
        <w:r w:rsidR="00140259">
          <w:rPr>
            <w:noProof/>
            <w:webHidden/>
          </w:rPr>
          <w:instrText xml:space="preserve"> PAGEREF _Toc40801707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75E34B13" w14:textId="477AE3D6" w:rsidR="00140259" w:rsidRDefault="00F515BB">
      <w:pPr>
        <w:pStyle w:val="TM3"/>
        <w:rPr>
          <w:rFonts w:asciiTheme="minorHAnsi" w:eastAsiaTheme="minorEastAsia" w:hAnsiTheme="minorHAnsi" w:cstheme="minorBidi"/>
          <w:noProof/>
          <w:szCs w:val="22"/>
          <w:lang w:val="fr-CA" w:eastAsia="fr-CA"/>
        </w:rPr>
      </w:pPr>
      <w:hyperlink w:anchor="_Toc40801708"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_Toc40801708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2BC3FE1B" w14:textId="01666820" w:rsidR="00140259" w:rsidRDefault="00F515BB">
      <w:pPr>
        <w:pStyle w:val="TM3"/>
        <w:rPr>
          <w:rFonts w:asciiTheme="minorHAnsi" w:eastAsiaTheme="minorEastAsia" w:hAnsiTheme="minorHAnsi" w:cstheme="minorBidi"/>
          <w:noProof/>
          <w:szCs w:val="22"/>
          <w:lang w:val="fr-CA" w:eastAsia="fr-CA"/>
        </w:rPr>
      </w:pPr>
      <w:hyperlink w:anchor="_Toc4080170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_Toc40801709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18F8225C" w14:textId="65635105" w:rsidR="00140259" w:rsidRDefault="00F515BB">
      <w:pPr>
        <w:pStyle w:val="TM2"/>
        <w:rPr>
          <w:rFonts w:asciiTheme="minorHAnsi" w:eastAsiaTheme="minorEastAsia" w:hAnsiTheme="minorHAnsi" w:cstheme="minorBidi"/>
          <w:noProof/>
          <w:szCs w:val="22"/>
          <w:lang w:val="fr-CA" w:eastAsia="fr-CA"/>
        </w:rPr>
      </w:pPr>
      <w:hyperlink w:anchor="_Toc40801710" w:history="1">
        <w:r w:rsidR="00140259" w:rsidRPr="00621518">
          <w:rPr>
            <w:rStyle w:val="Lienhypertexte"/>
            <w:noProof/>
          </w:rPr>
          <w:t>Thérèse Casgrain et la place des femmes au Québec vers 1905 (suite)</w:t>
        </w:r>
        <w:r w:rsidR="00140259">
          <w:rPr>
            <w:noProof/>
            <w:webHidden/>
          </w:rPr>
          <w:tab/>
        </w:r>
        <w:r w:rsidR="00140259">
          <w:rPr>
            <w:noProof/>
            <w:webHidden/>
          </w:rPr>
          <w:fldChar w:fldCharType="begin"/>
        </w:r>
        <w:r w:rsidR="00140259">
          <w:rPr>
            <w:noProof/>
            <w:webHidden/>
          </w:rPr>
          <w:instrText xml:space="preserve"> PAGEREF _Toc40801710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14:paraId="024AE104" w14:textId="396F0FDB" w:rsidR="00140259" w:rsidRDefault="00F515BB">
      <w:pPr>
        <w:pStyle w:val="TM3"/>
        <w:rPr>
          <w:rFonts w:asciiTheme="minorHAnsi" w:eastAsiaTheme="minorEastAsia" w:hAnsiTheme="minorHAnsi" w:cstheme="minorBidi"/>
          <w:noProof/>
          <w:szCs w:val="22"/>
          <w:lang w:val="fr-CA" w:eastAsia="fr-CA"/>
        </w:rPr>
      </w:pPr>
      <w:hyperlink w:anchor="_Toc40801711"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_Toc40801711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14:paraId="173FC790" w14:textId="107AFAD1" w:rsidR="00DF4403" w:rsidRPr="00A97282" w:rsidRDefault="0000309F" w:rsidP="00B60F6E">
      <w:pPr>
        <w:pStyle w:val="TM3"/>
        <w:rPr>
          <w:lang w:val="fr-CA"/>
        </w:rPr>
        <w:sectPr w:rsidR="00DF4403" w:rsidRPr="00A97282" w:rsidSect="003D4077">
          <w:footerReference w:type="even" r:id="rId1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1" w:name="_Toc40801661"/>
      <w:bookmarkStart w:id="2" w:name="_Hlk37076433"/>
      <w:bookmarkStart w:id="3" w:name="_Hlk37077689"/>
      <w:r>
        <w:t>Des créatures fantastiques</w:t>
      </w:r>
      <w:bookmarkEnd w:id="1"/>
    </w:p>
    <w:p w14:paraId="23C16CC9" w14:textId="77777777" w:rsidR="003A4274" w:rsidRDefault="003A4274" w:rsidP="003A4274">
      <w:pPr>
        <w:pStyle w:val="Consigne-Titre"/>
      </w:pPr>
      <w:bookmarkStart w:id="4" w:name="_Toc40801662"/>
      <w:r>
        <w:t>Consignes à l’élève</w:t>
      </w:r>
      <w:bookmarkEnd w:id="4"/>
    </w:p>
    <w:p w14:paraId="4E77250C" w14:textId="77777777" w:rsidR="003A4274" w:rsidRDefault="003A4274" w:rsidP="003A4274">
      <w:pPr>
        <w:pStyle w:val="Consigne-Texte"/>
        <w:numPr>
          <w:ilvl w:val="0"/>
          <w:numId w:val="23"/>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3"/>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0801663"/>
      <w:r>
        <w:t>Matériel requis</w:t>
      </w:r>
      <w:bookmarkEnd w:id="5"/>
    </w:p>
    <w:p w14:paraId="293B091D" w14:textId="77777777" w:rsidR="003A4274" w:rsidRDefault="003A4274" w:rsidP="003A4274">
      <w:pPr>
        <w:pStyle w:val="Matriel-Texte"/>
        <w:numPr>
          <w:ilvl w:val="0"/>
          <w:numId w:val="24"/>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0801665"/>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F515BB">
        <w:tc>
          <w:tcPr>
            <w:tcW w:w="2263" w:type="dxa"/>
          </w:tcPr>
          <w:p w14:paraId="06D71738" w14:textId="77777777" w:rsidR="006C1D00" w:rsidRPr="006C1D00" w:rsidRDefault="006C1D00" w:rsidP="006C1D00">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F515BB">
        <w:tc>
          <w:tcPr>
            <w:tcW w:w="2263" w:type="dxa"/>
          </w:tcPr>
          <w:p w14:paraId="0C1584E0" w14:textId="77777777" w:rsidR="006C1D00" w:rsidRPr="006C1D00" w:rsidRDefault="006C1D00" w:rsidP="006C1D00">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F515BB">
        <w:tc>
          <w:tcPr>
            <w:tcW w:w="2263" w:type="dxa"/>
          </w:tcPr>
          <w:p w14:paraId="79301CEB" w14:textId="77777777" w:rsidR="006C1D00" w:rsidRPr="006C1D00" w:rsidRDefault="006C1D00" w:rsidP="006C1D00">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F515BB">
        <w:tc>
          <w:tcPr>
            <w:tcW w:w="2263" w:type="dxa"/>
          </w:tcPr>
          <w:p w14:paraId="69ADD39E" w14:textId="77777777" w:rsidR="006C1D00" w:rsidRPr="006C1D00" w:rsidRDefault="006C1D00" w:rsidP="006C1D00">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18"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19"/>
          <w:footerReference w:type="default" r:id="rId20"/>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F515BB">
        <w:tc>
          <w:tcPr>
            <w:tcW w:w="2263" w:type="dxa"/>
          </w:tcPr>
          <w:p w14:paraId="7771D79C" w14:textId="77777777" w:rsidR="006C1D00" w:rsidRPr="006C1D00" w:rsidRDefault="006C1D00" w:rsidP="006C1D00">
            <w:r w:rsidRPr="006C1D00">
              <w:rPr>
                <w:noProof/>
                <w:lang w:val="fr-CA"/>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F515BB">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F515BB" w:rsidRPr="00327E06" w:rsidRDefault="00F515BB" w:rsidP="006C1D00">
                                  <w:pPr>
                                    <w:pStyle w:val="Consigne-tapes"/>
                                  </w:pPr>
                                  <w:r>
                                    <w:t>Souviens-toi…</w:t>
                                  </w:r>
                                </w:p>
                                <w:p w14:paraId="51E9062A" w14:textId="77777777" w:rsidR="00F515BB" w:rsidRDefault="00F515BB" w:rsidP="006C1D00">
                                  <w:pPr>
                                    <w:pStyle w:val="Consigne-tapes"/>
                                    <w:rPr>
                                      <w:sz w:val="28"/>
                                      <w:szCs w:val="28"/>
                                    </w:rPr>
                                  </w:pPr>
                                  <w:r>
                                    <w:rPr>
                                      <w:sz w:val="28"/>
                                      <w:szCs w:val="28"/>
                                    </w:rPr>
                                    <w:t xml:space="preserve">La phrase que tu as soulignée se nomme : </w:t>
                                  </w:r>
                                </w:p>
                                <w:p w14:paraId="739E5FAF" w14:textId="77777777" w:rsidR="00F515BB" w:rsidRPr="00675AC0" w:rsidRDefault="00F515BB"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D5F2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7D4EC503" w14:textId="77777777" w:rsidR="00F515BB" w:rsidRPr="00327E06" w:rsidRDefault="00F515BB" w:rsidP="006C1D00">
                            <w:pPr>
                              <w:pStyle w:val="Consigne-tapes"/>
                            </w:pPr>
                            <w:r>
                              <w:t>Souviens-toi…</w:t>
                            </w:r>
                          </w:p>
                          <w:p w14:paraId="51E9062A" w14:textId="77777777" w:rsidR="00F515BB" w:rsidRDefault="00F515BB" w:rsidP="006C1D00">
                            <w:pPr>
                              <w:pStyle w:val="Consigne-tapes"/>
                              <w:rPr>
                                <w:sz w:val="28"/>
                                <w:szCs w:val="28"/>
                              </w:rPr>
                            </w:pPr>
                            <w:r>
                              <w:rPr>
                                <w:sz w:val="28"/>
                                <w:szCs w:val="28"/>
                              </w:rPr>
                              <w:t xml:space="preserve">La phrase que tu as soulignée se nomme : </w:t>
                            </w:r>
                          </w:p>
                          <w:p w14:paraId="739E5FAF" w14:textId="77777777" w:rsidR="00F515BB" w:rsidRPr="00675AC0" w:rsidRDefault="00F515BB" w:rsidP="006C1D00">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2"/>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3" w:name="_Toc40801666"/>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F515BB">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F515BB">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F515BB">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4"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F515BB" w:rsidRPr="000B077F" w:rsidRDefault="00F515BB" w:rsidP="00ED0F01">
                            <w:pPr>
                              <w:pStyle w:val="Consigne-tapes"/>
                            </w:pPr>
                            <w:r w:rsidRPr="000B077F">
                              <w:t xml:space="preserve">De qui </w:t>
                            </w:r>
                            <w:r>
                              <w:t xml:space="preserve">ou de quoi </w:t>
                            </w:r>
                            <w:r w:rsidRPr="000B077F">
                              <w:t>parle-t-on dans le paragraphe ?</w:t>
                            </w:r>
                          </w:p>
                          <w:p w14:paraId="4EDC47D2" w14:textId="77777777" w:rsidR="00F515BB" w:rsidRPr="000B077F" w:rsidRDefault="00F515BB"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F515BB" w:rsidRDefault="00F515BB"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1F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5DA2EFF4" w14:textId="77777777" w:rsidR="00F515BB" w:rsidRPr="000B077F" w:rsidRDefault="00F515BB" w:rsidP="00ED0F01">
                      <w:pPr>
                        <w:pStyle w:val="Consigne-tapes"/>
                      </w:pPr>
                      <w:r w:rsidRPr="000B077F">
                        <w:t xml:space="preserve">De qui </w:t>
                      </w:r>
                      <w:r>
                        <w:t xml:space="preserve">ou de quoi </w:t>
                      </w:r>
                      <w:r w:rsidRPr="000B077F">
                        <w:t>parle-t-on dans le paragraphe ?</w:t>
                      </w:r>
                    </w:p>
                    <w:p w14:paraId="4EDC47D2" w14:textId="77777777" w:rsidR="00F515BB" w:rsidRPr="000B077F" w:rsidRDefault="00F515BB"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F515BB" w:rsidRDefault="00F515BB" w:rsidP="00ED0F01">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lastRenderedPageBreak/>
        <w:t>Anglais, langue seconde</w:t>
      </w:r>
    </w:p>
    <w:p w14:paraId="156C02DE" w14:textId="58587886" w:rsidR="00936D23" w:rsidRPr="00BF31BF" w:rsidRDefault="0092597D" w:rsidP="00936D23">
      <w:pPr>
        <w:pStyle w:val="Titredelactivit"/>
        <w:tabs>
          <w:tab w:val="left" w:pos="7170"/>
        </w:tabs>
      </w:pPr>
      <w:bookmarkStart w:id="14" w:name="_Toc40801667"/>
      <w:r>
        <w:t xml:space="preserve">Nature </w:t>
      </w:r>
      <w:r w:rsidR="00ED0F01">
        <w:t>U</w:t>
      </w:r>
      <w:r>
        <w:t>nit</w:t>
      </w:r>
      <w:bookmarkEnd w:id="14"/>
    </w:p>
    <w:p w14:paraId="5E65CA0F" w14:textId="29F8C585" w:rsidR="00936D23" w:rsidRDefault="00DD1911" w:rsidP="00E75393">
      <w:pPr>
        <w:pStyle w:val="Consigne-Titre"/>
      </w:pPr>
      <w:bookmarkStart w:id="15" w:name="_Toc40801668"/>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0801669"/>
      <w:r w:rsidRPr="00BF31BF">
        <w:t>Matériel requis</w:t>
      </w:r>
      <w:bookmarkEnd w:id="16"/>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0801670"/>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8" w:name="_Toc40801671"/>
      <w:r w:rsidRPr="00A822E8">
        <w:t>Nature – Pre-Activity</w:t>
      </w:r>
      <w:bookmarkEnd w:id="18"/>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20" w:name="_Toc40801672"/>
      <w:r w:rsidRPr="004F715B">
        <w:rPr>
          <w:lang w:val="fr-CA"/>
        </w:rPr>
        <w:t>Nature – Vocabulary 1</w:t>
      </w:r>
      <w:bookmarkEnd w:id="20"/>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2"/>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2"/>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F515BB">
        <w:trPr>
          <w:trHeight w:val="1446"/>
          <w:jc w:val="center"/>
        </w:trPr>
        <w:tc>
          <w:tcPr>
            <w:tcW w:w="6649" w:type="dxa"/>
          </w:tcPr>
          <w:p w14:paraId="2BE02428" w14:textId="77777777" w:rsidR="005A5CFE" w:rsidRDefault="005A5CFE" w:rsidP="00F515BB">
            <w:pPr>
              <w:rPr>
                <w:lang w:val="en-CA"/>
              </w:rPr>
            </w:pPr>
            <w:r>
              <w:rPr>
                <w:lang w:val="en-CA"/>
              </w:rPr>
              <w:t>Branch</w:t>
            </w:r>
          </w:p>
        </w:tc>
        <w:tc>
          <w:tcPr>
            <w:tcW w:w="2016" w:type="dxa"/>
          </w:tcPr>
          <w:p w14:paraId="50D7D60A" w14:textId="77777777" w:rsidR="005A5CFE" w:rsidRDefault="005A5CFE" w:rsidP="00F515BB">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F515BB">
        <w:trPr>
          <w:trHeight w:val="1446"/>
          <w:jc w:val="center"/>
        </w:trPr>
        <w:tc>
          <w:tcPr>
            <w:tcW w:w="6649" w:type="dxa"/>
          </w:tcPr>
          <w:p w14:paraId="10C9030D" w14:textId="77777777" w:rsidR="005A5CFE" w:rsidRDefault="005A5CFE" w:rsidP="00F515BB">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F2602B"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F515BB">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F515BB">
        <w:trPr>
          <w:trHeight w:val="1446"/>
          <w:jc w:val="center"/>
        </w:trPr>
        <w:tc>
          <w:tcPr>
            <w:tcW w:w="6649" w:type="dxa"/>
          </w:tcPr>
          <w:p w14:paraId="4AD22322" w14:textId="77777777" w:rsidR="005A5CFE" w:rsidRDefault="005A5CFE" w:rsidP="00F515BB">
            <w:pPr>
              <w:rPr>
                <w:lang w:val="en-CA"/>
              </w:rPr>
            </w:pPr>
            <w:r>
              <w:rPr>
                <w:lang w:val="en-CA"/>
              </w:rPr>
              <w:t>Leaf</w:t>
            </w:r>
          </w:p>
        </w:tc>
        <w:tc>
          <w:tcPr>
            <w:tcW w:w="2016" w:type="dxa"/>
          </w:tcPr>
          <w:p w14:paraId="7A9A9C00" w14:textId="77777777" w:rsidR="005A5CFE" w:rsidRDefault="005A5CFE" w:rsidP="00F515BB">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F515BB">
        <w:trPr>
          <w:trHeight w:val="1446"/>
          <w:jc w:val="center"/>
        </w:trPr>
        <w:tc>
          <w:tcPr>
            <w:tcW w:w="6649" w:type="dxa"/>
          </w:tcPr>
          <w:p w14:paraId="2852C4BE" w14:textId="77777777" w:rsidR="005A5CFE" w:rsidRDefault="005A5CFE" w:rsidP="00F515BB">
            <w:pPr>
              <w:rPr>
                <w:lang w:val="en-CA"/>
              </w:rPr>
            </w:pPr>
            <w:r>
              <w:rPr>
                <w:lang w:val="en-CA"/>
              </w:rPr>
              <w:t>Pebbles</w:t>
            </w:r>
          </w:p>
        </w:tc>
        <w:tc>
          <w:tcPr>
            <w:tcW w:w="2016" w:type="dxa"/>
          </w:tcPr>
          <w:p w14:paraId="0A526D9D" w14:textId="77777777" w:rsidR="005A5CFE" w:rsidRDefault="005A5CFE" w:rsidP="00F515BB">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F515BB">
        <w:trPr>
          <w:trHeight w:val="1446"/>
          <w:jc w:val="center"/>
        </w:trPr>
        <w:tc>
          <w:tcPr>
            <w:tcW w:w="6649" w:type="dxa"/>
          </w:tcPr>
          <w:p w14:paraId="2363343E" w14:textId="77777777" w:rsidR="005A5CFE" w:rsidRDefault="005A5CFE" w:rsidP="00F515BB">
            <w:pPr>
              <w:rPr>
                <w:lang w:val="en-CA"/>
              </w:rPr>
            </w:pPr>
            <w:r>
              <w:rPr>
                <w:lang w:val="en-CA"/>
              </w:rPr>
              <w:t>Dandelion</w:t>
            </w:r>
          </w:p>
        </w:tc>
        <w:tc>
          <w:tcPr>
            <w:tcW w:w="2016" w:type="dxa"/>
          </w:tcPr>
          <w:p w14:paraId="2FD7F196" w14:textId="77777777" w:rsidR="005A5CFE" w:rsidRDefault="005A5CFE" w:rsidP="00F515BB">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F515BB">
        <w:trPr>
          <w:trHeight w:val="1446"/>
          <w:jc w:val="center"/>
        </w:trPr>
        <w:tc>
          <w:tcPr>
            <w:tcW w:w="6649" w:type="dxa"/>
          </w:tcPr>
          <w:p w14:paraId="7F650821" w14:textId="77777777" w:rsidR="005A5CFE" w:rsidRDefault="005A5CFE" w:rsidP="00F515BB">
            <w:pPr>
              <w:rPr>
                <w:lang w:val="en-CA"/>
              </w:rPr>
            </w:pPr>
            <w:r>
              <w:rPr>
                <w:lang w:val="en-CA"/>
              </w:rPr>
              <w:t>Feather</w:t>
            </w:r>
          </w:p>
        </w:tc>
        <w:tc>
          <w:tcPr>
            <w:tcW w:w="2016" w:type="dxa"/>
          </w:tcPr>
          <w:p w14:paraId="61F5CFC6" w14:textId="77777777" w:rsidR="005A5CFE" w:rsidRDefault="005A5CFE" w:rsidP="00F515BB">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1" w:name="_Toc40801673"/>
      <w:r w:rsidRPr="00A822E8">
        <w:rPr>
          <w:lang w:val="en-CA"/>
        </w:rPr>
        <w:t>Nature – Vocabulary 1 (Answer Key)</w:t>
      </w:r>
      <w:bookmarkEnd w:id="21"/>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F515BB">
        <w:trPr>
          <w:trHeight w:val="1446"/>
          <w:jc w:val="center"/>
        </w:trPr>
        <w:tc>
          <w:tcPr>
            <w:tcW w:w="6649" w:type="dxa"/>
          </w:tcPr>
          <w:p w14:paraId="7239F084" w14:textId="77777777" w:rsidR="005A5CFE" w:rsidRDefault="005A5CFE" w:rsidP="00F515BB">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0BA8D" id="Connecteur droit avec flèche 1567292821" o:spid="_x0000_s1026" type="#_x0000_t32"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Pr>
                <w:lang w:val="en-CA"/>
              </w:rPr>
              <w:t>Branch</w:t>
            </w:r>
          </w:p>
        </w:tc>
        <w:tc>
          <w:tcPr>
            <w:tcW w:w="2016" w:type="dxa"/>
          </w:tcPr>
          <w:p w14:paraId="33CCF815" w14:textId="77777777" w:rsidR="005A5CFE" w:rsidRDefault="005A5CFE" w:rsidP="00F515BB">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F515BB">
        <w:trPr>
          <w:trHeight w:val="1446"/>
          <w:jc w:val="center"/>
        </w:trPr>
        <w:tc>
          <w:tcPr>
            <w:tcW w:w="6649" w:type="dxa"/>
          </w:tcPr>
          <w:p w14:paraId="54904221" w14:textId="77777777" w:rsidR="005A5CFE" w:rsidRDefault="005A5CFE" w:rsidP="00F515BB">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133C5" id="Connecteur droit avec flèche 1567292822" o:spid="_x0000_s1026" type="#_x0000_t3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061AF" id="Connecteur droit avec flèche 41" o:spid="_x0000_s1026" type="#_x0000_t32"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Pr>
                <w:lang w:val="en-CA"/>
              </w:rPr>
              <w:t>Acorn</w:t>
            </w:r>
          </w:p>
        </w:tc>
        <w:tc>
          <w:tcPr>
            <w:tcW w:w="2016" w:type="dxa"/>
          </w:tcPr>
          <w:p w14:paraId="3D45D7F6" w14:textId="77777777" w:rsidR="005A5CFE" w:rsidRDefault="005A5CFE" w:rsidP="00F515BB">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F515BB">
        <w:trPr>
          <w:trHeight w:val="1446"/>
          <w:jc w:val="center"/>
        </w:trPr>
        <w:tc>
          <w:tcPr>
            <w:tcW w:w="6649" w:type="dxa"/>
          </w:tcPr>
          <w:p w14:paraId="70667DDD" w14:textId="77777777" w:rsidR="005A5CFE" w:rsidRDefault="005A5CFE" w:rsidP="00F515BB">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51174" id="Connecteur droit avec flèche 1567292823" o:spid="_x0000_s1026" type="#_x0000_t32"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Pr>
                <w:lang w:val="en-CA"/>
              </w:rPr>
              <w:t>Leaf</w:t>
            </w:r>
          </w:p>
        </w:tc>
        <w:tc>
          <w:tcPr>
            <w:tcW w:w="2016" w:type="dxa"/>
          </w:tcPr>
          <w:p w14:paraId="26F789D0" w14:textId="77777777" w:rsidR="005A5CFE" w:rsidRDefault="005A5CFE" w:rsidP="00F515BB">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F515BB">
        <w:trPr>
          <w:trHeight w:val="1446"/>
          <w:jc w:val="center"/>
        </w:trPr>
        <w:tc>
          <w:tcPr>
            <w:tcW w:w="6649" w:type="dxa"/>
          </w:tcPr>
          <w:p w14:paraId="0F04C960" w14:textId="77777777" w:rsidR="005A5CFE" w:rsidRDefault="005A5CFE" w:rsidP="00F515BB">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24F3C" id="Connecteur droit avec flèche 1567292825" o:spid="_x0000_s1026" type="#_x0000_t32"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Pr>
                <w:lang w:val="en-CA"/>
              </w:rPr>
              <w:t>Pebbles</w:t>
            </w:r>
          </w:p>
        </w:tc>
        <w:tc>
          <w:tcPr>
            <w:tcW w:w="2016" w:type="dxa"/>
          </w:tcPr>
          <w:p w14:paraId="45AE131C" w14:textId="77777777" w:rsidR="005A5CFE" w:rsidRDefault="005A5CFE" w:rsidP="00F515BB">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F515BB">
        <w:trPr>
          <w:trHeight w:val="1446"/>
          <w:jc w:val="center"/>
        </w:trPr>
        <w:tc>
          <w:tcPr>
            <w:tcW w:w="6649" w:type="dxa"/>
          </w:tcPr>
          <w:p w14:paraId="5F5734AD" w14:textId="77777777" w:rsidR="005A5CFE" w:rsidRDefault="005A5CFE" w:rsidP="00F515BB">
            <w:pPr>
              <w:rPr>
                <w:lang w:val="en-CA"/>
              </w:rPr>
            </w:pPr>
            <w:r>
              <w:rPr>
                <w:lang w:val="en-CA"/>
              </w:rPr>
              <w:t>Dandelion</w:t>
            </w:r>
          </w:p>
        </w:tc>
        <w:tc>
          <w:tcPr>
            <w:tcW w:w="2016" w:type="dxa"/>
          </w:tcPr>
          <w:p w14:paraId="2F8CAC56" w14:textId="77777777" w:rsidR="005A5CFE" w:rsidRDefault="005A5CFE" w:rsidP="00F515BB">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F515BB">
        <w:trPr>
          <w:trHeight w:val="1446"/>
          <w:jc w:val="center"/>
        </w:trPr>
        <w:tc>
          <w:tcPr>
            <w:tcW w:w="6649" w:type="dxa"/>
          </w:tcPr>
          <w:p w14:paraId="48A79AA8" w14:textId="77777777" w:rsidR="005A5CFE" w:rsidRDefault="005A5CFE" w:rsidP="00F515BB">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BFC44" id="Connecteur droit avec flèche 1567292826" o:spid="_x0000_s1026" type="#_x0000_t32"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Pr>
                <w:lang w:val="en-CA"/>
              </w:rPr>
              <w:t>Feather</w:t>
            </w:r>
          </w:p>
        </w:tc>
        <w:tc>
          <w:tcPr>
            <w:tcW w:w="2016" w:type="dxa"/>
          </w:tcPr>
          <w:p w14:paraId="60E4F57F" w14:textId="77777777" w:rsidR="005A5CFE" w:rsidRDefault="005A5CFE" w:rsidP="00F515BB">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2" w:name="_Toc40801674"/>
      <w:r w:rsidRPr="004F715B">
        <w:rPr>
          <w:lang w:val="fr-CA"/>
        </w:rPr>
        <w:t>Nature – Vocabulary 2</w:t>
      </w:r>
      <w:bookmarkEnd w:id="22"/>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2"/>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2"/>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F515BB">
        <w:trPr>
          <w:trHeight w:val="1611"/>
          <w:jc w:val="center"/>
        </w:trPr>
        <w:tc>
          <w:tcPr>
            <w:tcW w:w="6091" w:type="dxa"/>
          </w:tcPr>
          <w:p w14:paraId="4261F73A" w14:textId="77777777" w:rsidR="00F47B93" w:rsidRDefault="00F47B93" w:rsidP="00F515BB">
            <w:pPr>
              <w:rPr>
                <w:lang w:val="en-CA"/>
              </w:rPr>
            </w:pPr>
            <w:r>
              <w:rPr>
                <w:lang w:val="en-CA"/>
              </w:rPr>
              <w:t>Bee</w:t>
            </w:r>
          </w:p>
        </w:tc>
        <w:tc>
          <w:tcPr>
            <w:tcW w:w="1417" w:type="dxa"/>
          </w:tcPr>
          <w:p w14:paraId="4356460F" w14:textId="77777777" w:rsidR="00F47B93" w:rsidRDefault="00F47B93" w:rsidP="00F515BB">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F515BB">
        <w:trPr>
          <w:trHeight w:val="1719"/>
          <w:jc w:val="center"/>
        </w:trPr>
        <w:tc>
          <w:tcPr>
            <w:tcW w:w="6091" w:type="dxa"/>
          </w:tcPr>
          <w:p w14:paraId="78924998" w14:textId="77777777" w:rsidR="00F47B93" w:rsidRDefault="00F47B93" w:rsidP="00F515BB">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5672D" id="Connecteur droit avec flèche 1567292827" o:spid="_x0000_s1026" type="#_x0000_t32"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1F1E418F" w14:textId="77777777" w:rsidR="00F47B93" w:rsidRDefault="00F47B93" w:rsidP="00F515BB">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F515BB">
        <w:trPr>
          <w:trHeight w:val="1687"/>
          <w:jc w:val="center"/>
        </w:trPr>
        <w:tc>
          <w:tcPr>
            <w:tcW w:w="6091" w:type="dxa"/>
          </w:tcPr>
          <w:p w14:paraId="4DC20F44" w14:textId="77777777" w:rsidR="00F47B93" w:rsidRDefault="00F47B93" w:rsidP="00F515BB">
            <w:pPr>
              <w:rPr>
                <w:lang w:val="en-CA"/>
              </w:rPr>
            </w:pPr>
            <w:r>
              <w:rPr>
                <w:lang w:val="en-CA"/>
              </w:rPr>
              <w:t>Ant</w:t>
            </w:r>
          </w:p>
        </w:tc>
        <w:tc>
          <w:tcPr>
            <w:tcW w:w="1417" w:type="dxa"/>
          </w:tcPr>
          <w:p w14:paraId="28D08017" w14:textId="77777777" w:rsidR="00F47B93" w:rsidRDefault="00F47B93" w:rsidP="00F515BB">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F515BB">
        <w:trPr>
          <w:trHeight w:val="1853"/>
          <w:jc w:val="center"/>
        </w:trPr>
        <w:tc>
          <w:tcPr>
            <w:tcW w:w="6091" w:type="dxa"/>
          </w:tcPr>
          <w:p w14:paraId="5545CE4B" w14:textId="77777777" w:rsidR="00F47B93" w:rsidRDefault="00F47B93" w:rsidP="00F515BB">
            <w:pPr>
              <w:rPr>
                <w:lang w:val="en-CA"/>
              </w:rPr>
            </w:pPr>
            <w:r>
              <w:rPr>
                <w:lang w:val="en-CA"/>
              </w:rPr>
              <w:t>Grasshopper</w:t>
            </w:r>
          </w:p>
        </w:tc>
        <w:tc>
          <w:tcPr>
            <w:tcW w:w="1417" w:type="dxa"/>
          </w:tcPr>
          <w:p w14:paraId="7207EE35" w14:textId="77777777" w:rsidR="00F47B93" w:rsidRDefault="00F47B93" w:rsidP="00F515BB">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F515BB">
        <w:trPr>
          <w:jc w:val="center"/>
        </w:trPr>
        <w:tc>
          <w:tcPr>
            <w:tcW w:w="6091" w:type="dxa"/>
          </w:tcPr>
          <w:p w14:paraId="7FA12594" w14:textId="77777777" w:rsidR="00F47B93" w:rsidRDefault="00F47B93" w:rsidP="00F515BB">
            <w:pPr>
              <w:rPr>
                <w:lang w:val="en-CA"/>
              </w:rPr>
            </w:pPr>
            <w:r>
              <w:rPr>
                <w:lang w:val="en-CA"/>
              </w:rPr>
              <w:t>Ladybug</w:t>
            </w:r>
          </w:p>
        </w:tc>
        <w:tc>
          <w:tcPr>
            <w:tcW w:w="1417" w:type="dxa"/>
          </w:tcPr>
          <w:p w14:paraId="642B9FF1" w14:textId="77777777" w:rsidR="00F47B93" w:rsidRDefault="00F47B93" w:rsidP="00F515BB">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p w14:paraId="30CA7A2A" w14:textId="77777777" w:rsidR="00F47B93" w:rsidRDefault="00F47B93" w:rsidP="00F47B93">
      <w:pPr>
        <w:pStyle w:val="Titredelactivit"/>
        <w:rPr>
          <w:lang w:val="en-CA"/>
        </w:rPr>
      </w:pPr>
      <w:bookmarkStart w:id="23" w:name="_Toc40801675"/>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BD556" id="Connecteur droit avec flèche 28" o:spid="_x0000_s1026" type="#_x0000_t32"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28051" id="Connecteur droit avec flèche 27" o:spid="_x0000_s1026" type="#_x0000_t32"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Pr="00A822E8">
        <w:rPr>
          <w:lang w:val="en-CA"/>
        </w:rPr>
        <w:t>Nature – Vocabulary 2 (Answer Key)</w:t>
      </w:r>
      <w:bookmarkEnd w:id="23"/>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F515BB">
        <w:trPr>
          <w:trHeight w:val="1611"/>
          <w:jc w:val="center"/>
        </w:trPr>
        <w:tc>
          <w:tcPr>
            <w:tcW w:w="6091" w:type="dxa"/>
          </w:tcPr>
          <w:p w14:paraId="18A0367E" w14:textId="77777777" w:rsidR="00F47B93" w:rsidRDefault="00F47B93" w:rsidP="00F515BB">
            <w:pPr>
              <w:rPr>
                <w:lang w:val="en-CA"/>
              </w:rPr>
            </w:pPr>
            <w:r>
              <w:rPr>
                <w:lang w:val="en-CA"/>
              </w:rPr>
              <w:t>Bee</w:t>
            </w:r>
          </w:p>
        </w:tc>
        <w:tc>
          <w:tcPr>
            <w:tcW w:w="1417" w:type="dxa"/>
          </w:tcPr>
          <w:p w14:paraId="55572F94" w14:textId="77777777" w:rsidR="00F47B93" w:rsidRDefault="00F47B93" w:rsidP="00F515BB">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F515BB">
        <w:trPr>
          <w:trHeight w:val="1719"/>
          <w:jc w:val="center"/>
        </w:trPr>
        <w:tc>
          <w:tcPr>
            <w:tcW w:w="6091" w:type="dxa"/>
          </w:tcPr>
          <w:p w14:paraId="1967C57C" w14:textId="77777777" w:rsidR="00F47B93" w:rsidRDefault="00F47B93" w:rsidP="00F515BB">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68CD1" id="Connecteur droit avec flèche 30" o:spid="_x0000_s1026" type="#_x0000_t32"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9DDBF"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3D0FE1EA" w14:textId="77777777" w:rsidR="00F47B93" w:rsidRDefault="00F47B93" w:rsidP="00F515BB">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F515BB">
        <w:trPr>
          <w:trHeight w:val="1687"/>
          <w:jc w:val="center"/>
        </w:trPr>
        <w:tc>
          <w:tcPr>
            <w:tcW w:w="6091" w:type="dxa"/>
          </w:tcPr>
          <w:p w14:paraId="22A698D7" w14:textId="77777777" w:rsidR="00F47B93" w:rsidRDefault="00F47B93" w:rsidP="00F515BB">
            <w:pPr>
              <w:rPr>
                <w:lang w:val="en-CA"/>
              </w:rPr>
            </w:pPr>
            <w:r>
              <w:rPr>
                <w:lang w:val="en-CA"/>
              </w:rPr>
              <w:t>Ant</w:t>
            </w:r>
          </w:p>
        </w:tc>
        <w:tc>
          <w:tcPr>
            <w:tcW w:w="1417" w:type="dxa"/>
          </w:tcPr>
          <w:p w14:paraId="6C4241ED" w14:textId="77777777" w:rsidR="00F47B93" w:rsidRDefault="00F47B93" w:rsidP="00F515BB">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F515BB">
        <w:trPr>
          <w:trHeight w:val="1853"/>
          <w:jc w:val="center"/>
        </w:trPr>
        <w:tc>
          <w:tcPr>
            <w:tcW w:w="6091" w:type="dxa"/>
          </w:tcPr>
          <w:p w14:paraId="149803A9" w14:textId="77777777" w:rsidR="00F47B93" w:rsidRDefault="00F47B93" w:rsidP="00F515BB">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9F1B2" id="Connecteur droit avec flèche 29" o:spid="_x0000_s1026" type="#_x0000_t32"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26D11781" w14:textId="77777777" w:rsidR="00F47B93" w:rsidRDefault="00F47B93" w:rsidP="00F515BB">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F515BB">
        <w:trPr>
          <w:jc w:val="center"/>
        </w:trPr>
        <w:tc>
          <w:tcPr>
            <w:tcW w:w="6091" w:type="dxa"/>
          </w:tcPr>
          <w:p w14:paraId="3A127B42" w14:textId="77777777" w:rsidR="00F47B93" w:rsidRDefault="00F47B93" w:rsidP="00F515BB">
            <w:pPr>
              <w:rPr>
                <w:lang w:val="en-CA"/>
              </w:rPr>
            </w:pPr>
            <w:r>
              <w:rPr>
                <w:lang w:val="en-CA"/>
              </w:rPr>
              <w:t>Ladybug</w:t>
            </w:r>
          </w:p>
        </w:tc>
        <w:tc>
          <w:tcPr>
            <w:tcW w:w="1417" w:type="dxa"/>
          </w:tcPr>
          <w:p w14:paraId="720F67B8" w14:textId="77777777" w:rsidR="00F47B93" w:rsidRDefault="00F47B93" w:rsidP="00F515BB">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4" w:name="_Toc40801676"/>
      <w:r w:rsidRPr="0043475E">
        <w:rPr>
          <w:lang w:val="fr-CA"/>
        </w:rPr>
        <w:t>Nature – Scavenger Hunt</w:t>
      </w:r>
      <w:bookmarkEnd w:id="24"/>
    </w:p>
    <w:p w14:paraId="0F6A5DAE" w14:textId="32652720" w:rsidR="00F863CC" w:rsidRDefault="00F863CC" w:rsidP="008214C4">
      <w:pPr>
        <w:pStyle w:val="Consigne-Titre"/>
        <w:rPr>
          <w:lang w:val="en-CA"/>
        </w:rPr>
      </w:pPr>
      <w:bookmarkStart w:id="25" w:name="_Toc40801677"/>
      <w:r w:rsidRPr="00F863CC">
        <w:rPr>
          <w:lang w:val="en-CA"/>
        </w:rPr>
        <w:t>Instructions :</w:t>
      </w:r>
      <w:bookmarkEnd w:id="25"/>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6"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6"/>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F515BB">
        <w:trPr>
          <w:trHeight w:val="539"/>
        </w:trPr>
        <w:tc>
          <w:tcPr>
            <w:tcW w:w="5035" w:type="dxa"/>
          </w:tcPr>
          <w:p w14:paraId="0599C170" w14:textId="77777777" w:rsidR="000E644F" w:rsidRDefault="000E644F" w:rsidP="00F515BB">
            <w:pPr>
              <w:rPr>
                <w:lang w:val="en-CA"/>
              </w:rPr>
            </w:pPr>
            <w:r>
              <w:rPr>
                <w:lang w:val="en-CA"/>
              </w:rPr>
              <w:t>An acorn</w:t>
            </w:r>
          </w:p>
        </w:tc>
        <w:tc>
          <w:tcPr>
            <w:tcW w:w="5035" w:type="dxa"/>
            <w:vMerge w:val="restart"/>
          </w:tcPr>
          <w:p w14:paraId="769E9856" w14:textId="77777777" w:rsidR="000E644F" w:rsidRDefault="000E644F" w:rsidP="00F515BB">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F515BB">
        <w:trPr>
          <w:trHeight w:val="539"/>
        </w:trPr>
        <w:tc>
          <w:tcPr>
            <w:tcW w:w="5035" w:type="dxa"/>
          </w:tcPr>
          <w:p w14:paraId="6ABE4420" w14:textId="77777777" w:rsidR="000E644F" w:rsidRDefault="000E644F" w:rsidP="00F515BB">
            <w:pPr>
              <w:rPr>
                <w:lang w:val="en-CA"/>
              </w:rPr>
            </w:pPr>
            <w:r>
              <w:rPr>
                <w:lang w:val="en-CA"/>
              </w:rPr>
              <w:t>A small branch</w:t>
            </w:r>
          </w:p>
        </w:tc>
        <w:tc>
          <w:tcPr>
            <w:tcW w:w="5035" w:type="dxa"/>
            <w:vMerge/>
          </w:tcPr>
          <w:p w14:paraId="20487710" w14:textId="77777777" w:rsidR="000E644F" w:rsidRDefault="000E644F" w:rsidP="00F515BB">
            <w:pPr>
              <w:rPr>
                <w:lang w:val="en-CA"/>
              </w:rPr>
            </w:pPr>
          </w:p>
        </w:tc>
      </w:tr>
      <w:tr w:rsidR="000E644F" w14:paraId="63F0889A" w14:textId="77777777" w:rsidTr="00F515BB">
        <w:trPr>
          <w:trHeight w:val="539"/>
        </w:trPr>
        <w:tc>
          <w:tcPr>
            <w:tcW w:w="5035" w:type="dxa"/>
          </w:tcPr>
          <w:p w14:paraId="521E091E" w14:textId="77777777" w:rsidR="000E644F" w:rsidRDefault="000E644F" w:rsidP="00F515BB">
            <w:pPr>
              <w:rPr>
                <w:lang w:val="en-CA"/>
              </w:rPr>
            </w:pPr>
            <w:r>
              <w:rPr>
                <w:lang w:val="en-CA"/>
              </w:rPr>
              <w:t>A green leaf</w:t>
            </w:r>
          </w:p>
        </w:tc>
        <w:tc>
          <w:tcPr>
            <w:tcW w:w="5035" w:type="dxa"/>
            <w:vMerge/>
          </w:tcPr>
          <w:p w14:paraId="6550B304" w14:textId="77777777" w:rsidR="000E644F" w:rsidRDefault="000E644F" w:rsidP="00F515BB">
            <w:pPr>
              <w:rPr>
                <w:lang w:val="en-CA"/>
              </w:rPr>
            </w:pPr>
          </w:p>
        </w:tc>
      </w:tr>
      <w:tr w:rsidR="000E644F" w14:paraId="6F2B0DCA" w14:textId="77777777" w:rsidTr="00F515BB">
        <w:trPr>
          <w:trHeight w:val="539"/>
        </w:trPr>
        <w:tc>
          <w:tcPr>
            <w:tcW w:w="5035" w:type="dxa"/>
          </w:tcPr>
          <w:p w14:paraId="1DB56838" w14:textId="77777777" w:rsidR="000E644F" w:rsidRDefault="000E644F" w:rsidP="00F515BB">
            <w:pPr>
              <w:rPr>
                <w:lang w:val="en-CA"/>
              </w:rPr>
            </w:pPr>
            <w:r>
              <w:rPr>
                <w:lang w:val="en-CA"/>
              </w:rPr>
              <w:t>A red leaf</w:t>
            </w:r>
          </w:p>
        </w:tc>
        <w:tc>
          <w:tcPr>
            <w:tcW w:w="5035" w:type="dxa"/>
            <w:vMerge/>
          </w:tcPr>
          <w:p w14:paraId="536BF1E0" w14:textId="77777777" w:rsidR="000E644F" w:rsidRDefault="000E644F" w:rsidP="00F515BB">
            <w:pPr>
              <w:rPr>
                <w:lang w:val="en-CA"/>
              </w:rPr>
            </w:pPr>
          </w:p>
        </w:tc>
      </w:tr>
      <w:tr w:rsidR="000E644F" w14:paraId="732406CF" w14:textId="77777777" w:rsidTr="00F515BB">
        <w:trPr>
          <w:trHeight w:val="539"/>
        </w:trPr>
        <w:tc>
          <w:tcPr>
            <w:tcW w:w="5035" w:type="dxa"/>
          </w:tcPr>
          <w:p w14:paraId="61BD0268" w14:textId="77777777" w:rsidR="000E644F" w:rsidRDefault="000E644F" w:rsidP="00F515BB">
            <w:pPr>
              <w:rPr>
                <w:lang w:val="en-CA"/>
              </w:rPr>
            </w:pPr>
            <w:r>
              <w:rPr>
                <w:lang w:val="en-CA"/>
              </w:rPr>
              <w:t>A white pebble</w:t>
            </w:r>
          </w:p>
        </w:tc>
        <w:tc>
          <w:tcPr>
            <w:tcW w:w="5035" w:type="dxa"/>
            <w:vMerge/>
          </w:tcPr>
          <w:p w14:paraId="2B122BB8" w14:textId="77777777" w:rsidR="000E644F" w:rsidRDefault="000E644F" w:rsidP="00F515BB">
            <w:pPr>
              <w:rPr>
                <w:lang w:val="en-CA"/>
              </w:rPr>
            </w:pPr>
          </w:p>
        </w:tc>
      </w:tr>
      <w:tr w:rsidR="000E644F" w14:paraId="3DE1B0B6" w14:textId="77777777" w:rsidTr="00F515BB">
        <w:trPr>
          <w:trHeight w:val="539"/>
        </w:trPr>
        <w:tc>
          <w:tcPr>
            <w:tcW w:w="5035" w:type="dxa"/>
          </w:tcPr>
          <w:p w14:paraId="482632A7" w14:textId="77777777" w:rsidR="000E644F" w:rsidRDefault="000E644F" w:rsidP="00F515BB">
            <w:pPr>
              <w:rPr>
                <w:lang w:val="en-CA"/>
              </w:rPr>
            </w:pPr>
            <w:r>
              <w:rPr>
                <w:lang w:val="en-CA"/>
              </w:rPr>
              <w:t>A feather</w:t>
            </w:r>
          </w:p>
        </w:tc>
        <w:tc>
          <w:tcPr>
            <w:tcW w:w="5035" w:type="dxa"/>
            <w:vMerge/>
          </w:tcPr>
          <w:p w14:paraId="7C720974" w14:textId="77777777" w:rsidR="000E644F" w:rsidRDefault="000E644F" w:rsidP="00F515BB">
            <w:pPr>
              <w:rPr>
                <w:lang w:val="en-CA"/>
              </w:rPr>
            </w:pPr>
          </w:p>
        </w:tc>
      </w:tr>
      <w:tr w:rsidR="000E644F" w14:paraId="001D69AB" w14:textId="77777777" w:rsidTr="00F515BB">
        <w:trPr>
          <w:trHeight w:val="539"/>
        </w:trPr>
        <w:tc>
          <w:tcPr>
            <w:tcW w:w="5035" w:type="dxa"/>
          </w:tcPr>
          <w:p w14:paraId="1644FC7A" w14:textId="77777777" w:rsidR="000E644F" w:rsidRDefault="000E644F" w:rsidP="00F515BB">
            <w:pPr>
              <w:rPr>
                <w:lang w:val="en-CA"/>
              </w:rPr>
            </w:pPr>
            <w:r>
              <w:rPr>
                <w:lang w:val="en-CA"/>
              </w:rPr>
              <w:t>A dandelion</w:t>
            </w:r>
          </w:p>
        </w:tc>
        <w:tc>
          <w:tcPr>
            <w:tcW w:w="5035" w:type="dxa"/>
            <w:vMerge/>
          </w:tcPr>
          <w:p w14:paraId="6F969D4C" w14:textId="77777777" w:rsidR="000E644F" w:rsidRDefault="000E644F" w:rsidP="00F515BB">
            <w:pPr>
              <w:rPr>
                <w:lang w:val="en-CA"/>
              </w:rPr>
            </w:pPr>
          </w:p>
        </w:tc>
      </w:tr>
      <w:tr w:rsidR="000E644F" w:rsidRPr="006A5784" w14:paraId="3C57D8F4" w14:textId="77777777" w:rsidTr="00F515BB">
        <w:trPr>
          <w:trHeight w:val="539"/>
        </w:trPr>
        <w:tc>
          <w:tcPr>
            <w:tcW w:w="5035" w:type="dxa"/>
          </w:tcPr>
          <w:p w14:paraId="09AA46F0" w14:textId="15D725C5" w:rsidR="000E644F" w:rsidRDefault="000E644F" w:rsidP="00F515BB">
            <w:pPr>
              <w:rPr>
                <w:lang w:val="en-CA"/>
              </w:rPr>
            </w:pPr>
            <w:r w:rsidRPr="00F863CC">
              <w:rPr>
                <w:lang w:val="en-CA"/>
              </w:rPr>
              <w:t>A cap (a bottle cap)</w:t>
            </w:r>
          </w:p>
        </w:tc>
        <w:tc>
          <w:tcPr>
            <w:tcW w:w="5035" w:type="dxa"/>
            <w:vMerge/>
          </w:tcPr>
          <w:p w14:paraId="64701EBB" w14:textId="77777777" w:rsidR="000E644F" w:rsidRDefault="000E644F" w:rsidP="00F515BB">
            <w:pPr>
              <w:rPr>
                <w:lang w:val="en-CA"/>
              </w:rPr>
            </w:pPr>
          </w:p>
        </w:tc>
      </w:tr>
      <w:tr w:rsidR="000E644F" w:rsidRPr="004F715B" w14:paraId="26F42B69" w14:textId="77777777" w:rsidTr="00F515BB">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F515BB">
            <w:pPr>
              <w:rPr>
                <w:lang w:val="en-CA"/>
              </w:rPr>
            </w:pPr>
          </w:p>
        </w:tc>
      </w:tr>
      <w:tr w:rsidR="000E644F" w:rsidRPr="006A5784" w14:paraId="1FA3C7B9" w14:textId="77777777" w:rsidTr="00F515BB">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F515BB">
            <w:pPr>
              <w:rPr>
                <w:lang w:val="en-CA"/>
              </w:rPr>
            </w:pPr>
          </w:p>
        </w:tc>
      </w:tr>
      <w:tr w:rsidR="000E644F" w:rsidRPr="004F715B" w14:paraId="07686F10" w14:textId="77777777" w:rsidTr="00F515BB">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F515BB">
            <w:pPr>
              <w:rPr>
                <w:lang w:val="en-CA"/>
              </w:rPr>
            </w:pPr>
          </w:p>
        </w:tc>
      </w:tr>
      <w:tr w:rsidR="000E644F" w14:paraId="67070B32" w14:textId="77777777" w:rsidTr="00F515BB">
        <w:trPr>
          <w:trHeight w:val="539"/>
        </w:trPr>
        <w:tc>
          <w:tcPr>
            <w:tcW w:w="5035" w:type="dxa"/>
          </w:tcPr>
          <w:p w14:paraId="00322C72" w14:textId="77777777" w:rsidR="000E644F" w:rsidRDefault="000E644F" w:rsidP="00F515BB">
            <w:pPr>
              <w:rPr>
                <w:lang w:val="en-CA"/>
              </w:rPr>
            </w:pPr>
            <w:r>
              <w:rPr>
                <w:lang w:val="en-CA"/>
              </w:rPr>
              <w:t>A red object</w:t>
            </w:r>
          </w:p>
        </w:tc>
        <w:tc>
          <w:tcPr>
            <w:tcW w:w="5035" w:type="dxa"/>
            <w:vMerge/>
          </w:tcPr>
          <w:p w14:paraId="1FDFC7F7" w14:textId="77777777" w:rsidR="000E644F" w:rsidRDefault="000E644F" w:rsidP="00F515BB">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27" w:name="_Toc40801678"/>
      <w:r w:rsidRPr="00E3422E">
        <w:rPr>
          <w:lang w:val="en-CA"/>
        </w:rPr>
        <w:t>N</w:t>
      </w:r>
      <w:r w:rsidR="00F1009B" w:rsidRPr="00F1009B">
        <w:rPr>
          <w:lang w:val="en-CA"/>
        </w:rPr>
        <w:t xml:space="preserve">ature – </w:t>
      </w:r>
      <w:r w:rsidR="00F1009B" w:rsidRPr="00E3422E">
        <w:rPr>
          <w:lang w:val="en-CA"/>
        </w:rPr>
        <w:t>Speaking Activity</w:t>
      </w:r>
      <w:bookmarkEnd w:id="27"/>
    </w:p>
    <w:p w14:paraId="2D79D5A1" w14:textId="2B2E38E3" w:rsidR="00F863CC" w:rsidRDefault="00F863CC" w:rsidP="00356279">
      <w:pPr>
        <w:pStyle w:val="Consigne-Titre"/>
        <w:rPr>
          <w:lang w:val="en-CA"/>
        </w:rPr>
      </w:pPr>
      <w:bookmarkStart w:id="28" w:name="_Toc40801679"/>
      <w:r w:rsidRPr="00F863CC">
        <w:rPr>
          <w:lang w:val="en-CA"/>
        </w:rPr>
        <w:t>Instructions:</w:t>
      </w:r>
      <w:bookmarkEnd w:id="28"/>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46F89710" w14:textId="77777777" w:rsidR="00F863CC" w:rsidRPr="00F863CC" w:rsidRDefault="00F863CC" w:rsidP="00F3717A">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6A5784" w14:paraId="3E8F8A93" w14:textId="77777777" w:rsidTr="00F515BB">
        <w:trPr>
          <w:trHeight w:val="340"/>
        </w:trPr>
        <w:tc>
          <w:tcPr>
            <w:tcW w:w="10070" w:type="dxa"/>
          </w:tcPr>
          <w:p w14:paraId="732DC946" w14:textId="77777777" w:rsidR="008A234B" w:rsidRDefault="008A234B" w:rsidP="00F515BB">
            <w:pPr>
              <w:rPr>
                <w:lang w:val="en-CA"/>
              </w:rPr>
            </w:pPr>
          </w:p>
        </w:tc>
      </w:tr>
      <w:tr w:rsidR="008A234B" w:rsidRPr="006A5784" w14:paraId="31FC705A" w14:textId="77777777" w:rsidTr="00F515BB">
        <w:trPr>
          <w:trHeight w:val="340"/>
        </w:trPr>
        <w:tc>
          <w:tcPr>
            <w:tcW w:w="10070" w:type="dxa"/>
          </w:tcPr>
          <w:p w14:paraId="23C404E4" w14:textId="77777777" w:rsidR="008A234B" w:rsidRDefault="008A234B" w:rsidP="00F515BB">
            <w:pPr>
              <w:rPr>
                <w:lang w:val="en-CA"/>
              </w:rPr>
            </w:pPr>
          </w:p>
        </w:tc>
      </w:tr>
      <w:tr w:rsidR="008A234B" w:rsidRPr="006A5784" w14:paraId="0832A047" w14:textId="77777777" w:rsidTr="00F515BB">
        <w:trPr>
          <w:trHeight w:val="340"/>
        </w:trPr>
        <w:tc>
          <w:tcPr>
            <w:tcW w:w="10070" w:type="dxa"/>
          </w:tcPr>
          <w:p w14:paraId="3C6EF826" w14:textId="77777777" w:rsidR="008A234B" w:rsidRDefault="008A234B" w:rsidP="00F515BB">
            <w:pPr>
              <w:rPr>
                <w:lang w:val="en-CA"/>
              </w:rPr>
            </w:pPr>
          </w:p>
        </w:tc>
      </w:tr>
      <w:tr w:rsidR="008A234B" w:rsidRPr="006A5784" w14:paraId="17223D59" w14:textId="77777777" w:rsidTr="00F515BB">
        <w:trPr>
          <w:trHeight w:val="340"/>
        </w:trPr>
        <w:tc>
          <w:tcPr>
            <w:tcW w:w="10070" w:type="dxa"/>
          </w:tcPr>
          <w:p w14:paraId="193B6870" w14:textId="77777777" w:rsidR="008A234B" w:rsidRDefault="008A234B" w:rsidP="00F515BB">
            <w:pPr>
              <w:rPr>
                <w:lang w:val="en-CA"/>
              </w:rPr>
            </w:pPr>
          </w:p>
        </w:tc>
      </w:tr>
      <w:tr w:rsidR="008A234B" w:rsidRPr="006A5784" w14:paraId="465D6FCD" w14:textId="77777777" w:rsidTr="00F515BB">
        <w:trPr>
          <w:trHeight w:val="340"/>
        </w:trPr>
        <w:tc>
          <w:tcPr>
            <w:tcW w:w="10070" w:type="dxa"/>
          </w:tcPr>
          <w:p w14:paraId="17983CB3" w14:textId="77777777" w:rsidR="008A234B" w:rsidRDefault="008A234B" w:rsidP="00F515BB">
            <w:pPr>
              <w:rPr>
                <w:lang w:val="en-CA"/>
              </w:rPr>
            </w:pPr>
          </w:p>
        </w:tc>
      </w:tr>
      <w:tr w:rsidR="008A234B" w:rsidRPr="006A5784" w14:paraId="7BCE4C68" w14:textId="77777777" w:rsidTr="00F515BB">
        <w:trPr>
          <w:trHeight w:val="340"/>
        </w:trPr>
        <w:tc>
          <w:tcPr>
            <w:tcW w:w="10070" w:type="dxa"/>
          </w:tcPr>
          <w:p w14:paraId="0996DDF9" w14:textId="77777777" w:rsidR="008A234B" w:rsidRDefault="008A234B" w:rsidP="00F515BB">
            <w:pPr>
              <w:rPr>
                <w:lang w:val="en-CA"/>
              </w:rPr>
            </w:pPr>
          </w:p>
        </w:tc>
      </w:tr>
      <w:tr w:rsidR="008A234B" w:rsidRPr="006A5784" w14:paraId="66FF825D" w14:textId="77777777" w:rsidTr="00F515BB">
        <w:trPr>
          <w:trHeight w:val="340"/>
        </w:trPr>
        <w:tc>
          <w:tcPr>
            <w:tcW w:w="10070" w:type="dxa"/>
          </w:tcPr>
          <w:p w14:paraId="34561F67" w14:textId="77777777" w:rsidR="008A234B" w:rsidRDefault="008A234B" w:rsidP="00F515BB">
            <w:pPr>
              <w:rPr>
                <w:lang w:val="en-CA"/>
              </w:rPr>
            </w:pPr>
          </w:p>
        </w:tc>
      </w:tr>
    </w:tbl>
    <w:p w14:paraId="0632E500" w14:textId="77777777" w:rsidR="00F1009B" w:rsidRDefault="00F863CC" w:rsidP="00FE2165">
      <w:pPr>
        <w:pStyle w:val="Consigne-Titre"/>
        <w:rPr>
          <w:lang w:val="en-CA"/>
        </w:rPr>
      </w:pPr>
      <w:bookmarkStart w:id="31" w:name="_Toc40801682"/>
      <w:r w:rsidRPr="00FE2165">
        <w:rPr>
          <w:lang w:val="en-CA"/>
        </w:rPr>
        <w:t>Checklist</w:t>
      </w:r>
      <w:r w:rsidRPr="00F863CC">
        <w:rPr>
          <w:lang w:val="en-CA"/>
        </w:rPr>
        <w:t>:</w:t>
      </w:r>
      <w:bookmarkEnd w:id="31"/>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2"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Anglais, langue seconde</w:t>
      </w:r>
    </w:p>
    <w:p w14:paraId="2AFEC387" w14:textId="57B30B3C" w:rsidR="00E3422E" w:rsidRPr="00E3422E" w:rsidRDefault="00E3422E" w:rsidP="00E3422E">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A03DFA" w14:paraId="778F2ADC" w14:textId="77777777" w:rsidTr="00F515BB">
        <w:tc>
          <w:tcPr>
            <w:tcW w:w="8122" w:type="dxa"/>
          </w:tcPr>
          <w:p w14:paraId="32E0BE2D" w14:textId="77777777" w:rsidR="00A03DFA" w:rsidRDefault="00A03DFA" w:rsidP="00F515BB">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F515BB">
            <w:pPr>
              <w:rPr>
                <w:lang w:val="en-CA"/>
              </w:rPr>
            </w:pPr>
          </w:p>
        </w:tc>
      </w:tr>
      <w:tr w:rsidR="00A03DFA" w:rsidRPr="006A5784" w14:paraId="31747A57" w14:textId="77777777" w:rsidTr="00F515BB">
        <w:trPr>
          <w:trHeight w:val="901"/>
        </w:trPr>
        <w:tc>
          <w:tcPr>
            <w:tcW w:w="8122" w:type="dxa"/>
          </w:tcPr>
          <w:p w14:paraId="4A6C3B2C" w14:textId="77777777" w:rsidR="00A03DFA" w:rsidRDefault="00A03DFA" w:rsidP="00F515BB">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F515BB">
            <w:pPr>
              <w:rPr>
                <w:lang w:val="en-CA"/>
              </w:rPr>
            </w:pPr>
          </w:p>
        </w:tc>
      </w:tr>
      <w:tr w:rsidR="00A03DFA" w:rsidRPr="006A5784" w14:paraId="5C35C4B0" w14:textId="77777777" w:rsidTr="00F515BB">
        <w:trPr>
          <w:trHeight w:val="419"/>
        </w:trPr>
        <w:tc>
          <w:tcPr>
            <w:tcW w:w="8122" w:type="dxa"/>
          </w:tcPr>
          <w:p w14:paraId="5C862AF4" w14:textId="77777777" w:rsidR="00A03DFA" w:rsidRDefault="00A03DFA" w:rsidP="00F515BB">
            <w:pPr>
              <w:rPr>
                <w:lang w:val="en-CA"/>
              </w:rPr>
            </w:pPr>
            <w:r w:rsidRPr="00E85E3F">
              <w:rPr>
                <w:lang w:val="en-CA"/>
              </w:rPr>
              <w:t>You will be on this page. Click on '' TumbleSearch ''</w:t>
            </w:r>
          </w:p>
        </w:tc>
        <w:tc>
          <w:tcPr>
            <w:tcW w:w="2095" w:type="dxa"/>
          </w:tcPr>
          <w:p w14:paraId="222ABA32" w14:textId="77777777" w:rsidR="00A03DFA" w:rsidRDefault="00A03DFA" w:rsidP="00F515BB">
            <w:pPr>
              <w:rPr>
                <w:lang w:val="en-CA"/>
              </w:rPr>
            </w:pPr>
          </w:p>
        </w:tc>
      </w:tr>
      <w:tr w:rsidR="00A03DFA" w14:paraId="426A90A4" w14:textId="77777777" w:rsidTr="00F515BB">
        <w:trPr>
          <w:trHeight w:val="2266"/>
        </w:trPr>
        <w:tc>
          <w:tcPr>
            <w:tcW w:w="8122" w:type="dxa"/>
          </w:tcPr>
          <w:p w14:paraId="15C77A71" w14:textId="77777777" w:rsidR="00A03DFA" w:rsidRDefault="00A03DFA" w:rsidP="00F515BB">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F515BB">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F515BB">
        <w:trPr>
          <w:trHeight w:val="1817"/>
        </w:trPr>
        <w:tc>
          <w:tcPr>
            <w:tcW w:w="8122" w:type="dxa"/>
          </w:tcPr>
          <w:p w14:paraId="0D3BCAC2" w14:textId="77777777" w:rsidR="00A03DFA" w:rsidRPr="00E85E3F" w:rsidRDefault="00A03DFA" w:rsidP="00F515BB">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F515BB">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F515BB">
            <w:pPr>
              <w:rPr>
                <w:lang w:val="en-CA"/>
              </w:rPr>
            </w:pPr>
          </w:p>
        </w:tc>
      </w:tr>
      <w:tr w:rsidR="00A03DFA" w:rsidRPr="006A5784" w14:paraId="6F4F58A4" w14:textId="77777777" w:rsidTr="00F515BB">
        <w:trPr>
          <w:trHeight w:val="70"/>
        </w:trPr>
        <w:tc>
          <w:tcPr>
            <w:tcW w:w="8122" w:type="dxa"/>
          </w:tcPr>
          <w:p w14:paraId="7E05BFE2" w14:textId="77777777" w:rsidR="00A03DFA" w:rsidRDefault="00A03DFA" w:rsidP="00F515BB">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F515BB">
            <w:pPr>
              <w:rPr>
                <w:lang w:val="en-CA"/>
              </w:rPr>
            </w:pPr>
            <w:r w:rsidRPr="00E85E3F">
              <w:rPr>
                <w:lang w:val="en-CA"/>
              </w:rPr>
              <w:t xml:space="preserve">Watch it two times (twice). </w:t>
            </w:r>
          </w:p>
        </w:tc>
        <w:tc>
          <w:tcPr>
            <w:tcW w:w="2095" w:type="dxa"/>
          </w:tcPr>
          <w:p w14:paraId="1E20E71F" w14:textId="77777777" w:rsidR="00A03DFA" w:rsidRDefault="00A03DFA" w:rsidP="00F515BB">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47"/>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517D7" w:rsidR="006C3C45" w:rsidRPr="00BF31BF" w:rsidRDefault="003310E1" w:rsidP="006C3C45">
      <w:pPr>
        <w:pStyle w:val="Titredelactivit"/>
        <w:tabs>
          <w:tab w:val="left" w:pos="7170"/>
        </w:tabs>
      </w:pPr>
      <w:bookmarkStart w:id="34" w:name="_Toc40801684"/>
      <w:r>
        <w:t>Voyage dans le sud</w:t>
      </w:r>
      <w:bookmarkEnd w:id="34"/>
      <w:r w:rsidRPr="003310E1">
        <w:rPr>
          <w:b w:val="0"/>
          <w:noProof/>
        </w:rPr>
        <w:t xml:space="preserve"> </w:t>
      </w:r>
    </w:p>
    <w:p w14:paraId="150C5F8A" w14:textId="05DB70A9" w:rsidR="006C3C45" w:rsidRDefault="006C3C45" w:rsidP="00B64E57">
      <w:pPr>
        <w:pStyle w:val="Consigne-Titre"/>
      </w:pPr>
      <w:bookmarkStart w:id="35" w:name="_Toc37081482"/>
      <w:bookmarkStart w:id="36" w:name="_Toc40801685"/>
      <w:r w:rsidRPr="00B64E57">
        <w:t>Consigne</w:t>
      </w:r>
      <w:r w:rsidR="00EB5A43" w:rsidRPr="00B64E57">
        <w:t>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F515BB">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F515BB">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F515BB">
        <w:tc>
          <w:tcPr>
            <w:tcW w:w="10070" w:type="dxa"/>
            <w:gridSpan w:val="2"/>
            <w:vAlign w:val="center"/>
          </w:tcPr>
          <w:p w14:paraId="2AF35740" w14:textId="77777777" w:rsidR="005216FA" w:rsidRPr="005216FA" w:rsidRDefault="005216FA" w:rsidP="005216FA">
            <w:pPr>
              <w:pStyle w:val="Consigne-tapes"/>
              <w:rPr>
                <w:b/>
              </w:rPr>
            </w:pPr>
            <w:bookmarkStart w:id="37"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F515BB">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8" w:name="_Toc40801686"/>
      <w:r w:rsidRPr="00BF31BF">
        <w:t>Matériel requis</w:t>
      </w:r>
      <w:bookmarkEnd w:id="37"/>
      <w:bookmarkEnd w:id="38"/>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9" w:name="_Toc37081484"/>
            <w:bookmarkStart w:id="40" w:name="_Toc40801687"/>
            <w:r w:rsidRPr="00BF31BF">
              <w:t xml:space="preserve">Information aux </w:t>
            </w:r>
            <w:r w:rsidRPr="00005E7D">
              <w:t>parents</w:t>
            </w:r>
            <w:bookmarkEnd w:id="39"/>
            <w:bookmarkEnd w:id="4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1" w:name="_Toc37081485"/>
      <w:bookmarkStart w:id="42" w:name="_Toc40801688"/>
      <w:r>
        <w:t xml:space="preserve">Annexe – </w:t>
      </w:r>
      <w:bookmarkEnd w:id="41"/>
      <w:r w:rsidR="003310E1">
        <w:t>Solutionnaire</w:t>
      </w:r>
      <w:bookmarkEnd w:id="42"/>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3" w:name="_Hlk37076839"/>
      <w:r>
        <w:lastRenderedPageBreak/>
        <w:t>Science et technologie</w:t>
      </w:r>
    </w:p>
    <w:p w14:paraId="6D063682" w14:textId="77777777" w:rsidR="007B545F" w:rsidRPr="003733C2" w:rsidRDefault="007B545F" w:rsidP="007E1FF8">
      <w:pPr>
        <w:pStyle w:val="Titredelactivit"/>
      </w:pPr>
      <w:bookmarkStart w:id="44" w:name="_Toc40801689"/>
      <w:bookmarkStart w:id="45" w:name="_Toc37081487"/>
      <w:r w:rsidRPr="003733C2">
        <w:t>Les liquides qui flottent</w:t>
      </w:r>
      <w:bookmarkEnd w:id="4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6" w:name="_Toc40801690"/>
      <w:r w:rsidRPr="00BF31BF">
        <w:t>Consigne à l’élève</w:t>
      </w:r>
      <w:bookmarkEnd w:id="45"/>
      <w:bookmarkEnd w:id="46"/>
    </w:p>
    <w:p w14:paraId="7F453B73" w14:textId="77777777" w:rsidR="007B545F" w:rsidRPr="002D0E14" w:rsidRDefault="007B545F" w:rsidP="002D0E14">
      <w:pPr>
        <w:pStyle w:val="Consigne-Texte"/>
      </w:pPr>
      <w:bookmarkStart w:id="47"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8" w:name="_Toc40801691"/>
      <w:r w:rsidRPr="00BF31BF">
        <w:t>Matériel requis</w:t>
      </w:r>
      <w:bookmarkEnd w:id="47"/>
      <w:bookmarkEnd w:id="48"/>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9" w:name="_Toc37081489"/>
            <w:bookmarkStart w:id="50" w:name="_Toc40801692"/>
            <w:r w:rsidRPr="00BF31BF">
              <w:t xml:space="preserve">Information </w:t>
            </w:r>
            <w:r w:rsidRPr="002D0E14">
              <w:t>aux</w:t>
            </w:r>
            <w:r w:rsidRPr="00BF31BF">
              <w:t xml:space="preserve"> parents</w:t>
            </w:r>
            <w:bookmarkEnd w:id="49"/>
            <w:bookmarkEnd w:id="50"/>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1" w:name="_Toc37081495"/>
      <w:r>
        <w:lastRenderedPageBreak/>
        <w:t>Science et technologie</w:t>
      </w:r>
    </w:p>
    <w:p w14:paraId="5EEE95A1" w14:textId="7B75F629" w:rsidR="00A76729" w:rsidRDefault="00A76729" w:rsidP="00EB5A43">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50C0EB9B" w14:textId="77777777" w:rsidR="00A76729" w:rsidRPr="003733C2" w:rsidRDefault="00A76729" w:rsidP="00A76729">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Paragraphedeliste"/>
              <w:numPr>
                <w:ilvl w:val="0"/>
                <w:numId w:val="33"/>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3"/>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3"/>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9">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4" w:name="_Toc40801695"/>
      <w:r w:rsidRPr="003733C2">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5"/>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5"/>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0">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5" w:name="_Toc40801696"/>
      <w:r w:rsidRPr="003733C2">
        <w:t>Vérifie ta compréhension</w:t>
      </w:r>
      <w:bookmarkEnd w:id="5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6" w:name="_Toc40801697"/>
      <w:r>
        <w:t>Annexe – Solutionnaire</w:t>
      </w:r>
      <w:bookmarkEnd w:id="56"/>
    </w:p>
    <w:p w14:paraId="3B193F6D" w14:textId="2892C5FC" w:rsidR="00A76729" w:rsidRPr="003733C2" w:rsidRDefault="00A76729" w:rsidP="00A76729">
      <w:pPr>
        <w:pStyle w:val="Matriel-Titre"/>
        <w:jc w:val="both"/>
      </w:pPr>
      <w:bookmarkStart w:id="57" w:name="_Toc40801698"/>
      <w:r w:rsidRPr="003733C2">
        <w:t>Vérifie ta compréhension</w:t>
      </w:r>
      <w:bookmarkEnd w:id="57"/>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8" w:name="_Toc40801699"/>
      <w:r w:rsidRPr="003733C2">
        <w:t>Défi!</w:t>
      </w:r>
      <w:bookmarkEnd w:id="58"/>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59" w:name="_Toc40801700"/>
      <w:r w:rsidRPr="003733C2">
        <w:t>Exercices pour aller plus loin</w:t>
      </w:r>
      <w:bookmarkEnd w:id="59"/>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51"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3"/>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60" w:name="_Toc40801701"/>
      <w:r>
        <w:t>Origami : près de l'étang</w:t>
      </w:r>
      <w:bookmarkEnd w:id="60"/>
    </w:p>
    <w:p w14:paraId="01C65A8E" w14:textId="09718F7B" w:rsidR="00F04CF9" w:rsidRPr="00BF31BF" w:rsidRDefault="00F04CF9" w:rsidP="00F04CF9">
      <w:pPr>
        <w:pStyle w:val="Consigne-Titre"/>
      </w:pPr>
      <w:bookmarkStart w:id="61" w:name="_Toc40801702"/>
      <w:r w:rsidRPr="00BF31BF">
        <w:t>Consigne</w:t>
      </w:r>
      <w:r w:rsidR="00EB5A43">
        <w:t>s</w:t>
      </w:r>
      <w:r w:rsidRPr="00BF31BF">
        <w:t xml:space="preserve"> à l’élève</w:t>
      </w:r>
      <w:bookmarkEnd w:id="61"/>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2"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F515BB" w:rsidP="00FB533A">
            <w:pPr>
              <w:rPr>
                <w:rStyle w:val="Lienhypertexte"/>
              </w:rPr>
            </w:pPr>
            <w:hyperlink r:id="rId54"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F515BB" w:rsidP="00FB533A">
            <w:pPr>
              <w:rPr>
                <w:rStyle w:val="Lienhypertexte"/>
              </w:rPr>
            </w:pPr>
            <w:hyperlink r:id="rId56"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2" w:name="_Toc40801703"/>
      <w:r w:rsidRPr="00BF31BF">
        <w:t>Matériel requis</w:t>
      </w:r>
      <w:bookmarkEnd w:id="62"/>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3" w:name="_Hlk37078714"/>
      <w:r>
        <w:br w:type="page"/>
      </w:r>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5"/>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58"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3"/>
    <w:bookmarkEnd w:id="63"/>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0"/>
        </w:numPr>
        <w:ind w:left="360"/>
        <w:jc w:val="both"/>
        <w:rPr>
          <w:lang w:val="fr-CA"/>
        </w:rPr>
      </w:pPr>
      <w:r>
        <w:t xml:space="preserve">Visionne la capsule </w:t>
      </w:r>
      <w:hyperlink r:id="rId59"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0"/>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0"/>
        </w:numPr>
        <w:ind w:left="786"/>
        <w:jc w:val="both"/>
        <w:rPr>
          <w:lang w:val="fr-CA"/>
        </w:rPr>
      </w:pPr>
      <w:r>
        <w:t>Date et lieu de naissance;</w:t>
      </w:r>
    </w:p>
    <w:p w14:paraId="5748CE6E" w14:textId="77777777" w:rsidR="00125C37" w:rsidRDefault="00125C37" w:rsidP="00125C37">
      <w:pPr>
        <w:pStyle w:val="Consigne-Texte"/>
        <w:numPr>
          <w:ilvl w:val="1"/>
          <w:numId w:val="20"/>
        </w:numPr>
        <w:ind w:left="786"/>
        <w:jc w:val="both"/>
        <w:rPr>
          <w:lang w:val="fr-CA"/>
        </w:rPr>
      </w:pPr>
      <w:r>
        <w:t>Réalisations importantes;</w:t>
      </w:r>
    </w:p>
    <w:p w14:paraId="1F242D60" w14:textId="77777777" w:rsidR="00125C37" w:rsidRDefault="00125C37" w:rsidP="00125C37">
      <w:pPr>
        <w:pStyle w:val="Consigne-Texte"/>
        <w:numPr>
          <w:ilvl w:val="1"/>
          <w:numId w:val="20"/>
        </w:numPr>
        <w:ind w:left="786"/>
        <w:jc w:val="both"/>
        <w:rPr>
          <w:lang w:val="fr-CA"/>
        </w:rPr>
      </w:pPr>
      <w:r>
        <w:t>Fonctions politiques occupées;</w:t>
      </w:r>
    </w:p>
    <w:p w14:paraId="49ED866E" w14:textId="77777777" w:rsidR="00125C37" w:rsidRDefault="00125C37" w:rsidP="00125C37">
      <w:pPr>
        <w:pStyle w:val="Consigne-Texte"/>
        <w:numPr>
          <w:ilvl w:val="1"/>
          <w:numId w:val="20"/>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0"/>
        </w:numPr>
        <w:ind w:left="360"/>
        <w:jc w:val="both"/>
        <w:rPr>
          <w:lang w:val="fr-CA"/>
        </w:rPr>
      </w:pPr>
      <w:r>
        <w:t xml:space="preserve">Pour t'aider à trouver ces informations tu peux visiter la page Web </w:t>
      </w:r>
      <w:hyperlink r:id="rId60"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61"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0"/>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0"/>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62"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Pr="00BF31BF" w:rsidRDefault="00810F14" w:rsidP="00E54123">
      <w:pPr>
        <w:pStyle w:val="Crdit"/>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2C176" w14:textId="77777777" w:rsidR="00F515BB" w:rsidRDefault="00F515BB" w:rsidP="005E3AF4">
      <w:r>
        <w:separator/>
      </w:r>
    </w:p>
  </w:endnote>
  <w:endnote w:type="continuationSeparator" w:id="0">
    <w:p w14:paraId="6409FD44" w14:textId="77777777" w:rsidR="00F515BB" w:rsidRDefault="00F515BB" w:rsidP="005E3AF4">
      <w:r>
        <w:continuationSeparator/>
      </w:r>
    </w:p>
  </w:endnote>
  <w:endnote w:type="continuationNotice" w:id="1">
    <w:p w14:paraId="119653E1" w14:textId="77777777" w:rsidR="00F515BB" w:rsidRDefault="00F515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F515BB" w:rsidRDefault="00F515BB"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515BB" w:rsidRDefault="00F515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14:paraId="0BDB3D30" w14:textId="03BD0144" w:rsidR="00F515BB" w:rsidRPr="00D13D11" w:rsidRDefault="00F515BB">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C01901">
          <w:rPr>
            <w:noProof/>
            <w:sz w:val="30"/>
            <w:szCs w:val="30"/>
          </w:rPr>
          <w:t>18</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54B0" w14:textId="77777777" w:rsidR="00F515BB" w:rsidRDefault="00F515BB" w:rsidP="005E3AF4">
      <w:r>
        <w:separator/>
      </w:r>
    </w:p>
  </w:footnote>
  <w:footnote w:type="continuationSeparator" w:id="0">
    <w:p w14:paraId="2303EA82" w14:textId="77777777" w:rsidR="00F515BB" w:rsidRDefault="00F515BB" w:rsidP="005E3AF4">
      <w:r>
        <w:continuationSeparator/>
      </w:r>
    </w:p>
  </w:footnote>
  <w:footnote w:type="continuationNotice" w:id="1">
    <w:p w14:paraId="39F35C57" w14:textId="77777777" w:rsidR="00F515BB" w:rsidRDefault="00F515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5973" w14:textId="2DFFCCB7" w:rsidR="00F515BB" w:rsidRPr="005E3AF4" w:rsidRDefault="00F515BB"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5D5FC6" w:rsidR="00F515BB" w:rsidRPr="005E3AF4" w:rsidRDefault="00F515BB"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4"/>
  </w:num>
  <w:num w:numId="3">
    <w:abstractNumId w:val="17"/>
  </w:num>
  <w:num w:numId="4">
    <w:abstractNumId w:val="9"/>
  </w:num>
  <w:num w:numId="5">
    <w:abstractNumId w:val="11"/>
  </w:num>
  <w:num w:numId="6">
    <w:abstractNumId w:val="15"/>
  </w:num>
  <w:num w:numId="7">
    <w:abstractNumId w:val="11"/>
  </w:num>
  <w:num w:numId="8">
    <w:abstractNumId w:val="17"/>
  </w:num>
  <w:num w:numId="9">
    <w:abstractNumId w:val="4"/>
  </w:num>
  <w:num w:numId="10">
    <w:abstractNumId w:val="16"/>
  </w:num>
  <w:num w:numId="11">
    <w:abstractNumId w:val="2"/>
  </w:num>
  <w:num w:numId="12">
    <w:abstractNumId w:val="0"/>
  </w:num>
  <w:num w:numId="13">
    <w:abstractNumId w:val="21"/>
  </w:num>
  <w:num w:numId="14">
    <w:abstractNumId w:val="3"/>
  </w:num>
  <w:num w:numId="15">
    <w:abstractNumId w:val="13"/>
  </w:num>
  <w:num w:numId="16">
    <w:abstractNumId w:val="5"/>
  </w:num>
  <w:num w:numId="17">
    <w:abstractNumId w:val="14"/>
  </w:num>
  <w:num w:numId="18">
    <w:abstractNumId w:val="12"/>
  </w:num>
  <w:num w:numId="19">
    <w:abstractNumId w:val="10"/>
  </w:num>
  <w:num w:numId="20">
    <w:abstractNumId w:val="4"/>
  </w:num>
  <w:num w:numId="21">
    <w:abstractNumId w:val="15"/>
  </w:num>
  <w:num w:numId="22">
    <w:abstractNumId w:val="11"/>
  </w:num>
  <w:num w:numId="23">
    <w:abstractNumId w:val="4"/>
  </w:num>
  <w:num w:numId="24">
    <w:abstractNumId w:val="11"/>
  </w:num>
  <w:num w:numId="25">
    <w:abstractNumId w:val="17"/>
  </w:num>
  <w:num w:numId="26">
    <w:abstractNumId w:val="20"/>
  </w:num>
  <w:num w:numId="27">
    <w:abstractNumId w:val="19"/>
  </w:num>
  <w:num w:numId="28">
    <w:abstractNumId w:val="1"/>
  </w:num>
  <w:num w:numId="29">
    <w:abstractNumId w:val="23"/>
  </w:num>
  <w:num w:numId="30">
    <w:abstractNumId w:val="22"/>
  </w:num>
  <w:num w:numId="31">
    <w:abstractNumId w:val="7"/>
  </w:num>
  <w:num w:numId="32">
    <w:abstractNumId w:val="6"/>
  </w:num>
  <w:num w:numId="33">
    <w:abstractNumId w:val="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02595"/>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A5784"/>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01901"/>
    <w:rsid w:val="00C123EF"/>
    <w:rsid w:val="00C233D3"/>
    <w:rsid w:val="00C47AC7"/>
    <w:rsid w:val="00C52D94"/>
    <w:rsid w:val="00C54BFA"/>
    <w:rsid w:val="00C5668A"/>
    <w:rsid w:val="00C85FF9"/>
    <w:rsid w:val="00C95A8B"/>
    <w:rsid w:val="00C96928"/>
    <w:rsid w:val="00CD0F42"/>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515BB"/>
    <w:rsid w:val="00F701E6"/>
    <w:rsid w:val="00F80F0A"/>
    <w:rsid w:val="00F81E24"/>
    <w:rsid w:val="00F826FE"/>
    <w:rsid w:val="00F863CC"/>
    <w:rsid w:val="00FB533A"/>
    <w:rsid w:val="00FB776F"/>
    <w:rsid w:val="00FD07BC"/>
    <w:rsid w:val="00FE21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vikidia.org/wiki/Extraterrestre"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eader" Target="header2.xml"/><Relationship Id="rId50" Type="http://schemas.openxmlformats.org/officeDocument/2006/relationships/image" Target="media/image34.png"/><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29" Type="http://schemas.openxmlformats.org/officeDocument/2006/relationships/image" Target="media/image14.jpeg"/><Relationship Id="rId41" Type="http://schemas.openxmlformats.org/officeDocument/2006/relationships/image" Target="media/image26.gif"/><Relationship Id="rId54" Type="http://schemas.openxmlformats.org/officeDocument/2006/relationships/hyperlink" Target="https://safeyoutube.net/w/xZaG" TargetMode="External"/><Relationship Id="rId62" Type="http://schemas.openxmlformats.org/officeDocument/2006/relationships/hyperlink" Target="https://safeYouTube.net/w/qlb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hyperlink" Target="https://safeYouTube.net/w/Smb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g"/><Relationship Id="rId57" Type="http://schemas.openxmlformats.org/officeDocument/2006/relationships/image" Target="media/image37.jpeg"/><Relationship Id="rId61" Type="http://schemas.openxmlformats.org/officeDocument/2006/relationships/hyperlink" Target="https://www.thecanadianencyclopedia.ca/fr/article/therese-casgrain"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safeyoutube.net/w/NXaG" TargetMode="External"/><Relationship Id="rId60" Type="http://schemas.openxmlformats.org/officeDocument/2006/relationships/hyperlink" Target="https://primaire.recitus.qc.ca/diversite/comparaison/quebec-1905-et-prairies-1905/A/content/irma-levasseur-et-therese-casgra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hyperlink" Target="https://safeYouTube.net/w/LabG"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nvolee.com/temp/pourquoi-les-bateaux-flottent-il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hyperlink" Target="https://ici.radio-canada.ca/jeunesse/scolaire/emissions/4842/le-monde-est-petit/episodes/384905/therese-casgrain/emissi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microsoft.com/office/2006/documentManagement/types"/>
    <ds:schemaRef ds:uri="http://purl.org/dc/dcmitype/"/>
    <ds:schemaRef ds:uri="a8d2d56f-7743-4802-9578-2fc649699329"/>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3F65E79-6B33-407D-8C94-32F57E4D9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152AFE-2B53-42F8-98CF-7F76B73FA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4421</Words>
  <Characters>24319</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2020-05-24T14:20:00Z</dcterms:created>
  <dcterms:modified xsi:type="dcterms:W3CDTF">2020-05-24T14:20:00Z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